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4D17" w:rsidR="003A6AB1" w:rsidP="003A6AB1" w:rsidRDefault="00BD5CEC" w14:paraId="761B0CDB" w14:textId="3E7F0815">
      <w:pPr>
        <w:tabs>
          <w:tab w:val="right" w:pos="9360"/>
        </w:tabs>
        <w:rPr>
          <w:b/>
        </w:rPr>
      </w:pPr>
      <w:r w:rsidRPr="00BD5CEC">
        <w:rPr>
          <w:b/>
          <w:highlight w:val="yellow"/>
        </w:rPr>
        <w:t>NAME</w:t>
      </w:r>
      <w:r w:rsidRPr="00DE4D17" w:rsidR="003A6AB1">
        <w:rPr>
          <w:b/>
        </w:rPr>
        <w:t xml:space="preserve"> </w:t>
      </w:r>
      <w:r w:rsidRPr="00DE4D17" w:rsidR="003A6AB1">
        <w:rPr>
          <w:b/>
        </w:rPr>
        <w:tab/>
      </w:r>
      <w:r w:rsidRPr="00DE4D17" w:rsidR="003A6AB1">
        <w:rPr>
          <w:b/>
        </w:rPr>
        <w:t>NON-DETAINED</w:t>
      </w:r>
    </w:p>
    <w:p w:rsidR="003A6AB1" w:rsidP="003A6AB1" w:rsidRDefault="003A6AB1" w14:paraId="06C929DE" w14:textId="77777777">
      <w:pPr>
        <w:tabs>
          <w:tab w:val="right" w:pos="9360"/>
        </w:tabs>
        <w:rPr>
          <w:b/>
        </w:rPr>
      </w:pPr>
      <w:r w:rsidRPr="00DE4D17">
        <w:rPr>
          <w:b/>
          <w:i/>
        </w:rPr>
        <w:t xml:space="preserve">Pro bono </w:t>
      </w:r>
      <w:r w:rsidRPr="00DE4D17">
        <w:rPr>
          <w:b/>
        </w:rPr>
        <w:t>counsel</w:t>
      </w:r>
    </w:p>
    <w:p w:rsidRPr="00BD5CEC" w:rsidR="00016B75" w:rsidP="003A6AB1" w:rsidRDefault="00016B75" w14:paraId="6E57EA4F" w14:textId="0D1A8842">
      <w:pPr>
        <w:tabs>
          <w:tab w:val="right" w:pos="9360"/>
        </w:tabs>
        <w:rPr>
          <w:b/>
          <w:highlight w:val="yellow"/>
        </w:rPr>
      </w:pPr>
      <w:r w:rsidRPr="00FF527B">
        <w:rPr>
          <w:b/>
        </w:rPr>
        <w:t>EOIR No.:</w:t>
      </w:r>
      <w:r w:rsidRPr="00FF527B" w:rsidR="00FF527B">
        <w:rPr>
          <w:b/>
        </w:rPr>
        <w:t xml:space="preserve"> </w:t>
      </w:r>
      <w:r w:rsidRPr="00BD5CEC" w:rsidR="00BD5CEC">
        <w:rPr>
          <w:b/>
          <w:highlight w:val="yellow"/>
        </w:rPr>
        <w:t>NUMBER</w:t>
      </w:r>
    </w:p>
    <w:p w:rsidRPr="00DE4D17" w:rsidR="003A6AB1" w:rsidP="003A6AB1" w:rsidRDefault="00BD5CEC" w14:paraId="2F289A8C" w14:textId="4A14CD0C">
      <w:pPr>
        <w:rPr>
          <w:b/>
        </w:rPr>
      </w:pPr>
      <w:r w:rsidRPr="00BD5CEC">
        <w:rPr>
          <w:b/>
          <w:highlight w:val="yellow"/>
        </w:rPr>
        <w:t>CONTACT INFO BLOCK</w:t>
      </w:r>
    </w:p>
    <w:p w:rsidRPr="00774EC0" w:rsidR="003A6AB1" w:rsidP="003A6AB1" w:rsidRDefault="003A6AB1" w14:paraId="43BDCB92" w14:textId="77777777">
      <w:pPr>
        <w:rPr>
          <w:b/>
        </w:rPr>
      </w:pPr>
    </w:p>
    <w:p w:rsidRPr="00774EC0" w:rsidR="003A6AB1" w:rsidP="003A6AB1" w:rsidRDefault="003A6AB1" w14:paraId="63376A4B" w14:textId="77777777">
      <w:pPr>
        <w:rPr>
          <w:b/>
        </w:rPr>
      </w:pPr>
    </w:p>
    <w:p w:rsidRPr="00774EC0" w:rsidR="003A6AB1" w:rsidP="003A6AB1" w:rsidRDefault="003A6AB1" w14:paraId="5FF5994F" w14:textId="77777777">
      <w:pPr>
        <w:rPr>
          <w:b/>
        </w:rPr>
      </w:pPr>
    </w:p>
    <w:p w:rsidRPr="00774EC0" w:rsidR="003A6AB1" w:rsidP="003A6AB1" w:rsidRDefault="003A6AB1" w14:paraId="6C075246" w14:textId="77777777">
      <w:pPr>
        <w:rPr>
          <w:b/>
        </w:rPr>
      </w:pPr>
    </w:p>
    <w:p w:rsidRPr="00774EC0" w:rsidR="003A6AB1" w:rsidP="003A6AB1" w:rsidRDefault="003A6AB1" w14:paraId="6FEC3AD1" w14:textId="77777777">
      <w:pPr>
        <w:rPr>
          <w:b/>
        </w:rPr>
      </w:pPr>
    </w:p>
    <w:p w:rsidRPr="00774EC0" w:rsidR="003A6AB1" w:rsidP="003A6AB1" w:rsidRDefault="003A6AB1" w14:paraId="549959A3" w14:textId="77777777">
      <w:pPr>
        <w:rPr>
          <w:b/>
        </w:rPr>
      </w:pPr>
    </w:p>
    <w:p w:rsidRPr="00774EC0" w:rsidR="003A6AB1" w:rsidP="003A6AB1" w:rsidRDefault="003A6AB1" w14:paraId="1A10A9D8" w14:textId="77777777">
      <w:pPr>
        <w:jc w:val="center"/>
        <w:rPr>
          <w:b/>
        </w:rPr>
      </w:pPr>
      <w:r w:rsidRPr="00774EC0">
        <w:rPr>
          <w:b/>
        </w:rPr>
        <w:t>UNITED STATES DEPARTMENT OF JUSTICE</w:t>
      </w:r>
    </w:p>
    <w:p w:rsidRPr="00774EC0" w:rsidR="003A6AB1" w:rsidP="003A6AB1" w:rsidRDefault="003A6AB1" w14:paraId="0C507EF7" w14:textId="77777777">
      <w:pPr>
        <w:jc w:val="center"/>
        <w:rPr>
          <w:b/>
        </w:rPr>
      </w:pPr>
      <w:r w:rsidRPr="00774EC0">
        <w:rPr>
          <w:b/>
        </w:rPr>
        <w:t>EXECUTIVE OFFICE FOR IMMIGRATION REVIEW</w:t>
      </w:r>
    </w:p>
    <w:p w:rsidRPr="00774EC0" w:rsidR="003A6AB1" w:rsidP="003A6AB1" w:rsidRDefault="003A6AB1" w14:paraId="072385C0" w14:textId="77777777">
      <w:pPr>
        <w:jc w:val="center"/>
        <w:rPr>
          <w:b/>
        </w:rPr>
      </w:pPr>
      <w:r w:rsidRPr="00774EC0">
        <w:rPr>
          <w:b/>
        </w:rPr>
        <w:t>IMMIGRATION COURT</w:t>
      </w:r>
    </w:p>
    <w:p w:rsidRPr="00774EC0" w:rsidR="003A6AB1" w:rsidP="003A6AB1" w:rsidRDefault="003A6AB1" w14:paraId="78CEDD2E" w14:textId="77777777">
      <w:pPr>
        <w:jc w:val="center"/>
        <w:rPr>
          <w:b/>
        </w:rPr>
      </w:pPr>
      <w:r>
        <w:rPr>
          <w:b/>
        </w:rPr>
        <w:t xml:space="preserve">FORT SNELLING, MINNESOTA </w:t>
      </w:r>
    </w:p>
    <w:p w:rsidRPr="00774EC0" w:rsidR="003A6AB1" w:rsidP="003A6AB1" w:rsidRDefault="003A6AB1" w14:paraId="33082406" w14:textId="77777777">
      <w:pPr>
        <w:rPr>
          <w:b/>
        </w:rPr>
      </w:pPr>
    </w:p>
    <w:p w:rsidRPr="00774EC0" w:rsidR="003A6AB1" w:rsidP="003A6AB1" w:rsidRDefault="003A6AB1" w14:paraId="5A5ACCD3" w14:textId="77777777">
      <w:pPr>
        <w:rPr>
          <w:b/>
        </w:rPr>
      </w:pPr>
    </w:p>
    <w:p w:rsidRPr="00774EC0" w:rsidR="003A6AB1" w:rsidP="003A6AB1" w:rsidRDefault="003A6AB1" w14:paraId="6870A1E7" w14:textId="77777777">
      <w:pPr>
        <w:rPr>
          <w:b/>
        </w:rPr>
      </w:pPr>
    </w:p>
    <w:p w:rsidRPr="00774EC0" w:rsidR="003A6AB1" w:rsidP="003A6AB1" w:rsidRDefault="003A6AB1" w14:paraId="4400004C" w14:textId="77777777">
      <w:pPr>
        <w:rPr>
          <w:b/>
        </w:rPr>
      </w:pPr>
      <w:r w:rsidRPr="00774EC0">
        <w:rPr>
          <w:b/>
        </w:rPr>
        <w:t>____________________________________</w:t>
      </w:r>
    </w:p>
    <w:p w:rsidRPr="00774EC0" w:rsidR="003A6AB1" w:rsidP="003A6AB1" w:rsidRDefault="003A6AB1" w14:paraId="4F18343B" w14:textId="77777777">
      <w:pPr>
        <w:rPr>
          <w:b/>
        </w:rPr>
      </w:pPr>
      <w:r w:rsidRPr="00774EC0">
        <w:rPr>
          <w:b/>
        </w:rPr>
        <w:tab/>
      </w:r>
      <w:r w:rsidRPr="00774EC0">
        <w:rPr>
          <w:b/>
        </w:rPr>
        <w:tab/>
      </w:r>
      <w:r w:rsidRPr="00774EC0">
        <w:rPr>
          <w:b/>
        </w:rPr>
        <w:tab/>
      </w:r>
      <w:r w:rsidRPr="00774EC0">
        <w:rPr>
          <w:b/>
        </w:rPr>
        <w:tab/>
      </w:r>
      <w:r w:rsidRPr="00774EC0">
        <w:rPr>
          <w:b/>
        </w:rPr>
        <w:tab/>
      </w:r>
      <w:r w:rsidRPr="00774EC0">
        <w:rPr>
          <w:b/>
        </w:rPr>
        <w:tab/>
      </w:r>
      <w:r w:rsidRPr="00774EC0">
        <w:rPr>
          <w:b/>
        </w:rPr>
        <w:t>)</w:t>
      </w:r>
    </w:p>
    <w:p w:rsidRPr="00774EC0" w:rsidR="003A6AB1" w:rsidP="003A6AB1" w:rsidRDefault="003A6AB1" w14:paraId="6E98A65B" w14:textId="77777777">
      <w:pPr>
        <w:rPr>
          <w:b/>
        </w:rPr>
      </w:pPr>
      <w:r w:rsidRPr="00774EC0">
        <w:rPr>
          <w:b/>
        </w:rPr>
        <w:t xml:space="preserve">In the </w:t>
      </w:r>
      <w:r w:rsidRPr="00F64A12">
        <w:rPr>
          <w:b/>
        </w:rPr>
        <w:t>Matter</w:t>
      </w:r>
      <w:r w:rsidRPr="00774EC0">
        <w:rPr>
          <w:b/>
        </w:rPr>
        <w:t xml:space="preserve"> of:</w:t>
      </w:r>
      <w:r w:rsidRPr="00774EC0">
        <w:rPr>
          <w:b/>
        </w:rPr>
        <w:tab/>
      </w:r>
      <w:r w:rsidRPr="00774EC0">
        <w:rPr>
          <w:b/>
        </w:rPr>
        <w:tab/>
      </w:r>
      <w:r w:rsidRPr="00774EC0">
        <w:rPr>
          <w:b/>
        </w:rPr>
        <w:tab/>
      </w:r>
      <w:r w:rsidRPr="00774EC0">
        <w:rPr>
          <w:b/>
        </w:rPr>
        <w:tab/>
      </w:r>
      <w:r w:rsidRPr="00774EC0">
        <w:rPr>
          <w:b/>
        </w:rPr>
        <w:t>)</w:t>
      </w:r>
    </w:p>
    <w:p w:rsidRPr="00554027" w:rsidR="003A6AB1" w:rsidP="003A6AB1" w:rsidRDefault="003A6AB1" w14:paraId="7132D29D" w14:textId="77777777">
      <w:pPr>
        <w:rPr>
          <w:b/>
          <w:lang w:val="es-ES"/>
        </w:rPr>
      </w:pPr>
      <w:r w:rsidRPr="00774EC0">
        <w:rPr>
          <w:b/>
        </w:rPr>
        <w:tab/>
      </w:r>
      <w:r w:rsidRPr="00774EC0">
        <w:rPr>
          <w:b/>
        </w:rPr>
        <w:tab/>
      </w:r>
      <w:r w:rsidRPr="00774EC0">
        <w:rPr>
          <w:b/>
        </w:rPr>
        <w:tab/>
      </w:r>
      <w:r w:rsidRPr="00774EC0">
        <w:rPr>
          <w:b/>
        </w:rPr>
        <w:tab/>
      </w:r>
      <w:r w:rsidRPr="00774EC0">
        <w:rPr>
          <w:b/>
        </w:rPr>
        <w:tab/>
      </w:r>
      <w:r w:rsidRPr="00774EC0">
        <w:rPr>
          <w:b/>
        </w:rPr>
        <w:tab/>
      </w:r>
      <w:r w:rsidRPr="00554027">
        <w:rPr>
          <w:b/>
          <w:lang w:val="es-ES"/>
        </w:rPr>
        <w:t>)</w:t>
      </w:r>
    </w:p>
    <w:p w:rsidRPr="00554027" w:rsidR="003A6AB1" w:rsidP="003A6AB1" w:rsidRDefault="00BD5CEC" w14:paraId="45C6BE0E" w14:textId="7A1B24E8">
      <w:pPr>
        <w:tabs>
          <w:tab w:val="right" w:pos="4410"/>
          <w:tab w:val="right" w:pos="9360"/>
        </w:tabs>
        <w:rPr>
          <w:b/>
          <w:lang w:val="es-ES"/>
        </w:rPr>
      </w:pPr>
      <w:r w:rsidRPr="00BD5CEC">
        <w:rPr>
          <w:b/>
          <w:highlight w:val="yellow"/>
          <w:lang w:val="es-ES"/>
        </w:rPr>
        <w:t>FIRST NAME LAST NAME</w:t>
      </w:r>
      <w:r>
        <w:rPr>
          <w:b/>
          <w:lang w:val="es-ES"/>
        </w:rPr>
        <w:t xml:space="preserve"> </w:t>
      </w:r>
      <w:r w:rsidRPr="00554027" w:rsidR="00016B75">
        <w:rPr>
          <w:b/>
          <w:lang w:val="es-ES"/>
        </w:rPr>
        <w:tab/>
      </w:r>
      <w:r w:rsidRPr="00554027" w:rsidR="00016B75">
        <w:rPr>
          <w:b/>
          <w:lang w:val="es-ES"/>
        </w:rPr>
        <w:t>)</w:t>
      </w:r>
      <w:r w:rsidRPr="00554027" w:rsidR="00016B75">
        <w:rPr>
          <w:b/>
          <w:lang w:val="es-ES"/>
        </w:rPr>
        <w:tab/>
      </w:r>
      <w:r w:rsidRPr="00554027" w:rsidR="00016B75">
        <w:rPr>
          <w:b/>
          <w:lang w:val="es-ES"/>
        </w:rPr>
        <w:t xml:space="preserve">File No. </w:t>
      </w:r>
      <w:r w:rsidRPr="00BD5CEC">
        <w:rPr>
          <w:b/>
          <w:highlight w:val="yellow"/>
          <w:lang w:val="es-ES"/>
        </w:rPr>
        <w:t>ANUMBER</w:t>
      </w:r>
    </w:p>
    <w:p w:rsidRPr="00774EC0" w:rsidR="003A6AB1" w:rsidP="003A6AB1" w:rsidRDefault="003A6AB1" w14:paraId="74760403" w14:textId="77777777">
      <w:pPr>
        <w:rPr>
          <w:b/>
        </w:rPr>
      </w:pPr>
      <w:r w:rsidRPr="00554027">
        <w:rPr>
          <w:b/>
          <w:lang w:val="es-ES"/>
        </w:rPr>
        <w:tab/>
      </w:r>
      <w:r w:rsidRPr="00554027">
        <w:rPr>
          <w:b/>
          <w:lang w:val="es-ES"/>
        </w:rPr>
        <w:tab/>
      </w:r>
      <w:r w:rsidRPr="00554027">
        <w:rPr>
          <w:b/>
          <w:lang w:val="es-ES"/>
        </w:rPr>
        <w:tab/>
      </w:r>
      <w:r w:rsidRPr="00554027">
        <w:rPr>
          <w:b/>
          <w:lang w:val="es-ES"/>
        </w:rPr>
        <w:tab/>
      </w:r>
      <w:r w:rsidRPr="00554027">
        <w:rPr>
          <w:b/>
          <w:lang w:val="es-ES"/>
        </w:rPr>
        <w:tab/>
      </w:r>
      <w:r w:rsidRPr="00554027">
        <w:rPr>
          <w:b/>
          <w:lang w:val="es-ES"/>
        </w:rPr>
        <w:tab/>
      </w:r>
      <w:r w:rsidRPr="00774EC0">
        <w:rPr>
          <w:b/>
        </w:rPr>
        <w:t>)</w:t>
      </w:r>
    </w:p>
    <w:p w:rsidRPr="00774EC0" w:rsidR="003A6AB1" w:rsidP="003A6AB1" w:rsidRDefault="003A6AB1" w14:paraId="6E84DAA0" w14:textId="77777777">
      <w:pPr>
        <w:rPr>
          <w:b/>
        </w:rPr>
      </w:pPr>
      <w:r w:rsidRPr="00774EC0">
        <w:rPr>
          <w:b/>
        </w:rPr>
        <w:t>In removal proceedings</w:t>
      </w:r>
      <w:r w:rsidRPr="00774EC0">
        <w:rPr>
          <w:b/>
        </w:rPr>
        <w:tab/>
      </w:r>
      <w:r w:rsidRPr="00774EC0">
        <w:rPr>
          <w:b/>
        </w:rPr>
        <w:tab/>
      </w:r>
      <w:r w:rsidRPr="00774EC0">
        <w:rPr>
          <w:b/>
        </w:rPr>
        <w:tab/>
      </w:r>
      <w:r w:rsidRPr="00774EC0">
        <w:rPr>
          <w:b/>
        </w:rPr>
        <w:t>)</w:t>
      </w:r>
    </w:p>
    <w:p w:rsidRPr="00774EC0" w:rsidR="003A6AB1" w:rsidP="003A6AB1" w:rsidRDefault="003A6AB1" w14:paraId="79C42FEC" w14:textId="77777777">
      <w:pPr>
        <w:rPr>
          <w:b/>
        </w:rPr>
      </w:pPr>
      <w:r w:rsidRPr="00774EC0">
        <w:rPr>
          <w:b/>
        </w:rPr>
        <w:t>____________________________________)</w:t>
      </w:r>
    </w:p>
    <w:p w:rsidR="003A6AB1" w:rsidP="003A6AB1" w:rsidRDefault="003A6AB1" w14:paraId="766F5E0D" w14:textId="77777777">
      <w:pPr>
        <w:rPr>
          <w:b/>
        </w:rPr>
      </w:pPr>
    </w:p>
    <w:p w:rsidR="003A6AB1" w:rsidP="003A6AB1" w:rsidRDefault="003A6AB1" w14:paraId="29781987" w14:textId="77777777">
      <w:pPr>
        <w:rPr>
          <w:b/>
        </w:rPr>
      </w:pPr>
    </w:p>
    <w:p w:rsidR="003A6AB1" w:rsidP="003A6AB1" w:rsidRDefault="003A6AB1" w14:paraId="7F780CCE" w14:textId="77777777">
      <w:pPr>
        <w:rPr>
          <w:b/>
        </w:rPr>
      </w:pPr>
    </w:p>
    <w:p w:rsidR="003A6AB1" w:rsidP="003A6AB1" w:rsidRDefault="003A6AB1" w14:paraId="3B9046F4" w14:textId="77777777">
      <w:pPr>
        <w:rPr>
          <w:b/>
        </w:rPr>
      </w:pPr>
    </w:p>
    <w:p w:rsidR="003A6AB1" w:rsidP="003A6AB1" w:rsidRDefault="003A6AB1" w14:paraId="28FECBE5" w14:textId="77777777">
      <w:pPr>
        <w:rPr>
          <w:b/>
        </w:rPr>
      </w:pPr>
    </w:p>
    <w:p w:rsidR="003A6AB1" w:rsidP="003A6AB1" w:rsidRDefault="003A6AB1" w14:paraId="51E0CE15" w14:textId="77777777">
      <w:pPr>
        <w:rPr>
          <w:b/>
        </w:rPr>
      </w:pPr>
    </w:p>
    <w:p w:rsidRPr="00774EC0" w:rsidR="003A6AB1" w:rsidP="003A6AB1" w:rsidRDefault="003A6AB1" w14:paraId="384ED6D1" w14:textId="77777777">
      <w:pPr>
        <w:rPr>
          <w:b/>
        </w:rPr>
      </w:pPr>
    </w:p>
    <w:p w:rsidRPr="00774EC0" w:rsidR="003A6AB1" w:rsidP="003A6AB1" w:rsidRDefault="003A6AB1" w14:paraId="4393EBF0" w14:textId="77777777">
      <w:pPr>
        <w:rPr>
          <w:b/>
        </w:rPr>
      </w:pPr>
    </w:p>
    <w:p w:rsidRPr="00774EC0" w:rsidR="003A6AB1" w:rsidP="003A6AB1" w:rsidRDefault="003A6AB1" w14:paraId="1CCF3221" w14:textId="18566C5F">
      <w:pPr>
        <w:tabs>
          <w:tab w:val="right" w:pos="9360"/>
        </w:tabs>
        <w:rPr>
          <w:b/>
        </w:rPr>
      </w:pPr>
      <w:r w:rsidRPr="00774EC0">
        <w:rPr>
          <w:b/>
        </w:rPr>
        <w:t>Immigration Judge</w:t>
      </w:r>
      <w:r w:rsidR="00786B10">
        <w:rPr>
          <w:b/>
        </w:rPr>
        <w:t xml:space="preserve">: </w:t>
      </w:r>
      <w:r w:rsidRPr="00BD5CEC" w:rsidR="00BD5CEC">
        <w:rPr>
          <w:b/>
          <w:highlight w:val="yellow"/>
        </w:rPr>
        <w:t>NAME</w:t>
      </w:r>
      <w:r w:rsidR="000A7D63">
        <w:rPr>
          <w:b/>
        </w:rPr>
        <w:t xml:space="preserve"> </w:t>
      </w:r>
      <w:r>
        <w:rPr>
          <w:b/>
        </w:rPr>
        <w:tab/>
      </w:r>
      <w:r w:rsidRPr="00774EC0">
        <w:rPr>
          <w:b/>
        </w:rPr>
        <w:t>Next Hearing</w:t>
      </w:r>
      <w:r w:rsidRPr="003A6AB1">
        <w:rPr>
          <w:b/>
        </w:rPr>
        <w:t xml:space="preserve">: </w:t>
      </w:r>
      <w:r w:rsidRPr="00BD5CEC" w:rsidR="00BD5CEC">
        <w:rPr>
          <w:rFonts w:ascii="Cambria" w:hAnsi="Cambria"/>
          <w:b/>
          <w:sz w:val="22"/>
          <w:szCs w:val="22"/>
          <w:highlight w:val="yellow"/>
        </w:rPr>
        <w:t>DATE at TIME</w:t>
      </w:r>
      <w:r w:rsidR="000A7D63">
        <w:rPr>
          <w:rFonts w:ascii="Cambria" w:hAnsi="Cambria"/>
          <w:b/>
          <w:sz w:val="22"/>
          <w:szCs w:val="22"/>
        </w:rPr>
        <w:t xml:space="preserve"> </w:t>
      </w:r>
    </w:p>
    <w:p w:rsidR="003A6AB1" w:rsidP="003A6AB1" w:rsidRDefault="003A6AB1" w14:paraId="53C2CA98" w14:textId="77777777">
      <w:pPr>
        <w:rPr>
          <w:b/>
        </w:rPr>
      </w:pPr>
    </w:p>
    <w:p w:rsidR="003A6AB1" w:rsidP="003A6AB1" w:rsidRDefault="003A6AB1" w14:paraId="72E3024E" w14:textId="77777777">
      <w:pPr>
        <w:rPr>
          <w:b/>
        </w:rPr>
      </w:pPr>
    </w:p>
    <w:p w:rsidR="003A6AB1" w:rsidP="003A6AB1" w:rsidRDefault="003A6AB1" w14:paraId="09DC696B" w14:textId="77777777">
      <w:pPr>
        <w:rPr>
          <w:b/>
        </w:rPr>
      </w:pPr>
    </w:p>
    <w:p w:rsidR="003A6AB1" w:rsidP="003A6AB1" w:rsidRDefault="003A6AB1" w14:paraId="67C4E3BE" w14:textId="77777777">
      <w:pPr>
        <w:rPr>
          <w:b/>
        </w:rPr>
      </w:pPr>
    </w:p>
    <w:p w:rsidRPr="00774EC0" w:rsidR="00BD5CEC" w:rsidP="056C2A5A" w:rsidRDefault="00BD5CEC" w14:paraId="0878A2F1" w14:noSpellErr="1" w14:textId="2CD353F6">
      <w:pPr>
        <w:pStyle w:val="Normal"/>
        <w:rPr>
          <w:b w:val="1"/>
          <w:bCs w:val="1"/>
        </w:rPr>
      </w:pPr>
    </w:p>
    <w:p w:rsidRPr="00774EC0" w:rsidR="003A6AB1" w:rsidP="003A6AB1" w:rsidRDefault="003A6AB1" w14:paraId="50FC6D41" w14:textId="77777777">
      <w:pPr>
        <w:rPr>
          <w:b/>
        </w:rPr>
      </w:pPr>
      <w:bookmarkStart w:name="_Hlk18592702" w:id="0"/>
    </w:p>
    <w:p w:rsidRPr="003A6AB1" w:rsidR="00BA6B02" w:rsidP="00BD5CEC" w:rsidRDefault="003A6AB1" w14:paraId="1276032B" w14:textId="7D3E2E4A">
      <w:pPr>
        <w:jc w:val="center"/>
        <w:rPr>
          <w:b/>
        </w:rPr>
      </w:pPr>
      <w:r w:rsidRPr="00774EC0">
        <w:rPr>
          <w:b/>
        </w:rPr>
        <w:t xml:space="preserve">MOTION </w:t>
      </w:r>
      <w:r>
        <w:rPr>
          <w:b/>
        </w:rPr>
        <w:t xml:space="preserve">TO </w:t>
      </w:r>
      <w:r w:rsidR="00AA4C78">
        <w:rPr>
          <w:b/>
        </w:rPr>
        <w:t xml:space="preserve">CONTINUE </w:t>
      </w:r>
      <w:r>
        <w:rPr>
          <w:b/>
        </w:rPr>
        <w:t xml:space="preserve">RESPONDENT’S CASE </w:t>
      </w:r>
      <w:r w:rsidR="00AA4C78">
        <w:rPr>
          <w:b/>
        </w:rPr>
        <w:t xml:space="preserve">TO </w:t>
      </w:r>
      <w:r w:rsidR="008C51CF">
        <w:rPr>
          <w:b/>
        </w:rPr>
        <w:t xml:space="preserve">COURT’S </w:t>
      </w:r>
      <w:r>
        <w:rPr>
          <w:b/>
        </w:rPr>
        <w:t>STATUS DOCKET</w:t>
      </w:r>
      <w:r w:rsidR="00BD5CEC">
        <w:rPr>
          <w:b/>
        </w:rPr>
        <w:t>, OR, IN THE ALTERNATIVE, TO CONTINUE THE CASE TO THE COURT’S ACTIVE DOCKET</w:t>
      </w:r>
    </w:p>
    <w:bookmarkEnd w:id="0"/>
    <w:p w:rsidR="00BD5CEC" w:rsidP="002A30DA" w:rsidRDefault="00BD5CEC" w14:paraId="41A5018A" w14:textId="77777777">
      <w:pPr>
        <w:pStyle w:val="Title"/>
      </w:pPr>
    </w:p>
    <w:p w:rsidR="056C2A5A" w:rsidRDefault="056C2A5A" w14:paraId="7A4266E4" w14:textId="45908141">
      <w:r>
        <w:br w:type="page"/>
      </w:r>
    </w:p>
    <w:p w:rsidR="002A30DA" w:rsidP="002A30DA" w:rsidRDefault="002A30DA" w14:paraId="54644D7B" w14:textId="4ECDA0F7">
      <w:pPr>
        <w:pStyle w:val="Title"/>
      </w:pPr>
      <w:r>
        <w:t>U.S. DEPARTMENT OF JUSTICE</w:t>
      </w:r>
    </w:p>
    <w:p w:rsidR="002A30DA" w:rsidP="002A30DA" w:rsidRDefault="002A30DA" w14:paraId="26FD3EC1" w14:textId="77777777">
      <w:pPr>
        <w:jc w:val="center"/>
        <w:rPr>
          <w:b/>
          <w:bCs/>
        </w:rPr>
      </w:pPr>
      <w:r>
        <w:rPr>
          <w:b/>
          <w:bCs/>
        </w:rPr>
        <w:t>EXECUTIVE OFFICE FOR IMMIGRATION REVIEW</w:t>
      </w:r>
    </w:p>
    <w:p w:rsidR="002A30DA" w:rsidP="002A30DA" w:rsidRDefault="002A30DA" w14:paraId="5C5D2823" w14:textId="77777777">
      <w:pPr>
        <w:jc w:val="center"/>
        <w:rPr>
          <w:b/>
          <w:bCs/>
        </w:rPr>
      </w:pPr>
      <w:r>
        <w:rPr>
          <w:b/>
          <w:bCs/>
        </w:rPr>
        <w:t>IMMIGRATION COURT</w:t>
      </w:r>
    </w:p>
    <w:p w:rsidR="002A30DA" w:rsidP="002A30DA" w:rsidRDefault="002A30DA" w14:paraId="7CD99F20" w14:textId="77777777">
      <w:pPr>
        <w:jc w:val="center"/>
        <w:rPr>
          <w:b/>
          <w:bCs/>
        </w:rPr>
      </w:pPr>
      <w:r>
        <w:rPr>
          <w:b/>
          <w:bCs/>
        </w:rPr>
        <w:t>FORT SNELLING, MINNESOTA</w:t>
      </w:r>
    </w:p>
    <w:p w:rsidR="002A30DA" w:rsidP="002A30DA" w:rsidRDefault="002A30DA" w14:paraId="43BA9BB7" w14:textId="77777777">
      <w:pPr>
        <w:jc w:val="center"/>
        <w:rPr>
          <w:b/>
          <w:bCs/>
        </w:rPr>
      </w:pPr>
    </w:p>
    <w:p w:rsidR="002A30DA" w:rsidP="002A30DA" w:rsidRDefault="002A30DA" w14:paraId="68F49684" w14:textId="77777777">
      <w:pPr>
        <w:pBdr>
          <w:bottom w:val="single" w:color="auto" w:sz="12" w:space="1"/>
        </w:pBdr>
        <w:jc w:val="center"/>
        <w:rPr>
          <w:b/>
          <w:bCs/>
        </w:rPr>
      </w:pPr>
    </w:p>
    <w:p w:rsidR="002A30DA" w:rsidP="002A30DA" w:rsidRDefault="002A30DA" w14:paraId="0A3F3A65" w14:textId="2006ED4B">
      <w:r>
        <w:tab/>
      </w:r>
      <w:r>
        <w:tab/>
      </w:r>
      <w:r>
        <w:tab/>
      </w:r>
      <w:r>
        <w:tab/>
      </w:r>
      <w:r>
        <w:tab/>
      </w:r>
      <w:r>
        <w:tab/>
      </w:r>
      <w:r>
        <w:tab/>
      </w:r>
      <w:r>
        <w:t>)</w:t>
      </w:r>
      <w:r>
        <w:tab/>
      </w:r>
      <w:r w:rsidRPr="004A3260">
        <w:rPr>
          <w:b/>
        </w:rPr>
        <w:t xml:space="preserve">Next Hearing: </w:t>
      </w:r>
      <w:r w:rsidRPr="00BD5CEC" w:rsidR="00BD5CEC">
        <w:rPr>
          <w:b/>
        </w:rPr>
        <w:t>DATE</w:t>
      </w:r>
    </w:p>
    <w:p w:rsidR="002A30DA" w:rsidP="002A30DA" w:rsidRDefault="002A30DA" w14:paraId="36AFF282" w14:textId="77777777">
      <w:r>
        <w:t>In the Matter of:</w:t>
      </w:r>
      <w:r>
        <w:tab/>
      </w:r>
      <w:r>
        <w:tab/>
      </w:r>
      <w:r>
        <w:tab/>
      </w:r>
      <w:r>
        <w:tab/>
      </w:r>
      <w:r>
        <w:tab/>
      </w:r>
      <w:r>
        <w:t>)</w:t>
      </w:r>
      <w:r>
        <w:tab/>
      </w:r>
    </w:p>
    <w:p w:rsidR="002A30DA" w:rsidP="002A30DA" w:rsidRDefault="002A30DA" w14:paraId="16F73973" w14:textId="77777777">
      <w:pPr>
        <w:ind w:left="720" w:firstLine="720"/>
      </w:pPr>
      <w:r>
        <w:tab/>
      </w:r>
      <w:r>
        <w:tab/>
      </w:r>
      <w:r>
        <w:tab/>
      </w:r>
      <w:r>
        <w:tab/>
      </w:r>
      <w:r>
        <w:tab/>
      </w:r>
      <w:r>
        <w:t>)</w:t>
      </w:r>
      <w:r>
        <w:tab/>
      </w:r>
      <w:r w:rsidRPr="00373FDF">
        <w:t>Non-Detained</w:t>
      </w:r>
      <w:r>
        <w:t xml:space="preserve"> Removal Proceedings</w:t>
      </w:r>
    </w:p>
    <w:p w:rsidRPr="00E00171" w:rsidR="002A30DA" w:rsidP="002A30DA" w:rsidRDefault="00BD5CEC" w14:paraId="2563AA8D" w14:textId="578D7A8D">
      <w:pPr>
        <w:rPr>
          <w:lang w:val="fr-FR"/>
        </w:rPr>
      </w:pPr>
      <w:r w:rsidRPr="00BD5CEC">
        <w:rPr>
          <w:b/>
          <w:bCs/>
          <w:highlight w:val="yellow"/>
          <w:lang w:val="es-ES"/>
        </w:rPr>
        <w:t>FIRST NAME LAST NAME</w:t>
      </w:r>
      <w:r w:rsidRPr="00554027" w:rsidR="008B0748">
        <w:rPr>
          <w:lang w:val="es-ES"/>
        </w:rPr>
        <w:tab/>
      </w:r>
      <w:r w:rsidRPr="00554027" w:rsidR="008B0748">
        <w:rPr>
          <w:lang w:val="es-ES"/>
        </w:rPr>
        <w:tab/>
      </w:r>
      <w:r w:rsidRPr="00554027" w:rsidR="002A30DA">
        <w:rPr>
          <w:lang w:val="es-ES"/>
        </w:rPr>
        <w:tab/>
      </w:r>
      <w:r w:rsidRPr="00554027" w:rsidR="002A30DA">
        <w:rPr>
          <w:lang w:val="es-ES"/>
        </w:rPr>
        <w:t>)</w:t>
      </w:r>
      <w:r w:rsidRPr="00554027" w:rsidR="002A30DA">
        <w:rPr>
          <w:lang w:val="es-ES"/>
        </w:rPr>
        <w:tab/>
      </w:r>
      <w:r w:rsidRPr="00554027" w:rsidR="002A30DA">
        <w:rPr>
          <w:lang w:val="es-ES"/>
        </w:rPr>
        <w:t xml:space="preserve">Immigration </w:t>
      </w:r>
      <w:proofErr w:type="spellStart"/>
      <w:r w:rsidRPr="00554027" w:rsidR="002A30DA">
        <w:rPr>
          <w:lang w:val="es-ES"/>
        </w:rPr>
        <w:t>Judge</w:t>
      </w:r>
      <w:proofErr w:type="spellEnd"/>
      <w:r w:rsidRPr="00554027" w:rsidR="002A30DA">
        <w:rPr>
          <w:lang w:val="es-ES"/>
        </w:rPr>
        <w:t xml:space="preserve"> </w:t>
      </w:r>
      <w:r w:rsidR="00F82E4E">
        <w:rPr>
          <w:lang w:val="es-ES"/>
        </w:rPr>
        <w:t>Wood</w:t>
      </w:r>
    </w:p>
    <w:p w:rsidR="002A30DA" w:rsidP="002A30DA" w:rsidRDefault="002A30DA" w14:paraId="7B92986B" w14:textId="7ACD8F2E">
      <w:pPr>
        <w:ind w:left="1440" w:hanging="1440"/>
      </w:pPr>
      <w:r w:rsidRPr="00E00171">
        <w:t xml:space="preserve">A </w:t>
      </w:r>
      <w:r w:rsidRPr="00BD5CEC" w:rsidR="00BD5CEC">
        <w:rPr>
          <w:b/>
          <w:bCs/>
          <w:highlight w:val="yellow"/>
        </w:rPr>
        <w:t>NUMBER</w:t>
      </w:r>
      <w:r w:rsidR="00BD5CEC">
        <w:rPr>
          <w:b/>
          <w:bCs/>
        </w:rPr>
        <w:tab/>
      </w:r>
      <w:r>
        <w:tab/>
      </w:r>
      <w:r>
        <w:tab/>
      </w:r>
      <w:r>
        <w:tab/>
      </w:r>
      <w:r>
        <w:tab/>
      </w:r>
      <w:r>
        <w:tab/>
      </w:r>
      <w:r>
        <w:t>)</w:t>
      </w:r>
      <w:r>
        <w:tab/>
      </w:r>
      <w:r>
        <w:tab/>
      </w:r>
      <w:r>
        <w:tab/>
      </w:r>
      <w:r>
        <w:tab/>
      </w:r>
      <w:r>
        <w:tab/>
      </w:r>
    </w:p>
    <w:p w:rsidR="002F46B0" w:rsidP="00717C9E" w:rsidRDefault="00717C9E" w14:paraId="41EE3FBA" w14:textId="77777777">
      <w:pPr>
        <w:ind w:left="1440" w:hanging="1440"/>
      </w:pPr>
      <w:r>
        <w:tab/>
      </w:r>
      <w:r>
        <w:tab/>
      </w:r>
      <w:r>
        <w:tab/>
      </w:r>
      <w:r>
        <w:tab/>
      </w:r>
      <w:r>
        <w:tab/>
      </w:r>
      <w:r>
        <w:tab/>
      </w:r>
      <w:r w:rsidR="002A30DA">
        <w:t>)</w:t>
      </w:r>
      <w:r w:rsidR="002A30DA">
        <w:tab/>
      </w:r>
      <w:r w:rsidR="002A30DA">
        <w:t xml:space="preserve">Motion </w:t>
      </w:r>
      <w:r w:rsidR="002F46B0">
        <w:t xml:space="preserve">to </w:t>
      </w:r>
      <w:r w:rsidR="00240794">
        <w:t>Continue</w:t>
      </w:r>
      <w:r w:rsidR="002F46B0">
        <w:t xml:space="preserve"> Respondent’s </w:t>
      </w:r>
    </w:p>
    <w:p w:rsidR="002A30DA" w:rsidP="008B0748" w:rsidRDefault="008B0748" w14:paraId="6C0F89FA" w14:textId="77777777">
      <w:r>
        <w:t>Respondent</w:t>
      </w:r>
      <w:r>
        <w:tab/>
      </w:r>
      <w:r>
        <w:tab/>
      </w:r>
      <w:r>
        <w:tab/>
      </w:r>
      <w:r>
        <w:tab/>
      </w:r>
      <w:r>
        <w:tab/>
      </w:r>
      <w:r>
        <w:tab/>
      </w:r>
      <w:r w:rsidR="002F46B0">
        <w:t>)</w:t>
      </w:r>
      <w:r w:rsidR="002F46B0">
        <w:tab/>
      </w:r>
      <w:r w:rsidR="00240794">
        <w:t>Case to</w:t>
      </w:r>
      <w:r w:rsidR="002F46B0">
        <w:t xml:space="preserve"> Court’s Status Docket</w:t>
      </w:r>
      <w:r w:rsidR="002A30DA">
        <w:rPr>
          <w:b/>
        </w:rPr>
        <w:t xml:space="preserve"> </w:t>
      </w:r>
    </w:p>
    <w:p w:rsidR="002A30DA" w:rsidP="002A30DA" w:rsidRDefault="002A30DA" w14:paraId="2B2D19A2" w14:textId="77777777">
      <w:pPr>
        <w:pBdr>
          <w:bottom w:val="single" w:color="auto" w:sz="12" w:space="1"/>
        </w:pBdr>
        <w:tabs>
          <w:tab w:val="left" w:pos="720"/>
          <w:tab w:val="left" w:pos="1440"/>
          <w:tab w:val="left" w:pos="2160"/>
          <w:tab w:val="left" w:pos="2880"/>
          <w:tab w:val="left" w:pos="3600"/>
          <w:tab w:val="left" w:pos="4320"/>
          <w:tab w:val="left" w:pos="5040"/>
          <w:tab w:val="left" w:pos="6105"/>
        </w:tabs>
      </w:pPr>
      <w:r>
        <w:tab/>
      </w:r>
      <w:r>
        <w:tab/>
      </w:r>
      <w:r>
        <w:tab/>
      </w:r>
      <w:r>
        <w:tab/>
      </w:r>
      <w:r>
        <w:tab/>
      </w:r>
      <w:r>
        <w:tab/>
      </w:r>
      <w:r>
        <w:tab/>
      </w:r>
      <w:r>
        <w:t>)</w:t>
      </w:r>
    </w:p>
    <w:p w:rsidR="002A30DA" w:rsidP="002A30DA" w:rsidRDefault="002A30DA" w14:paraId="7C3D1F35" w14:textId="77777777"/>
    <w:p w:rsidRPr="00CF18E3" w:rsidR="002A30DA" w:rsidP="002A30DA" w:rsidRDefault="002A30DA" w14:paraId="4FE33FC5" w14:textId="77777777"/>
    <w:p w:rsidR="008B0748" w:rsidP="00240794" w:rsidRDefault="008B0748" w14:paraId="5C124ACC" w14:textId="4A3706A9">
      <w:pPr>
        <w:spacing w:line="480" w:lineRule="auto"/>
        <w:ind w:firstLine="720"/>
      </w:pPr>
      <w:r>
        <w:t xml:space="preserve">Respondent, through </w:t>
      </w:r>
      <w:r w:rsidR="00240794">
        <w:t>undersigned C</w:t>
      </w:r>
      <w:r>
        <w:t xml:space="preserve">ounsel, respectfully requests </w:t>
      </w:r>
      <w:r w:rsidR="00AA4C78">
        <w:t>that his</w:t>
      </w:r>
      <w:r>
        <w:t xml:space="preserve"> removal hearing</w:t>
      </w:r>
      <w:r w:rsidR="00B1436E">
        <w:t>,</w:t>
      </w:r>
      <w:r>
        <w:t xml:space="preserve"> scheduled for </w:t>
      </w:r>
      <w:r w:rsidRPr="00BD5CEC" w:rsidR="00BD5CEC">
        <w:rPr>
          <w:b/>
          <w:bCs/>
          <w:highlight w:val="yellow"/>
        </w:rPr>
        <w:t>DATE AT TIME</w:t>
      </w:r>
      <w:r w:rsidR="00B1436E">
        <w:t>,</w:t>
      </w:r>
      <w:r w:rsidRPr="00B1436E" w:rsidR="00B1436E">
        <w:t xml:space="preserve"> </w:t>
      </w:r>
      <w:r w:rsidR="00AA4C78">
        <w:t xml:space="preserve">be continued to </w:t>
      </w:r>
      <w:r>
        <w:t xml:space="preserve">the Court’s Status Docket.  Respondent requests </w:t>
      </w:r>
      <w:r w:rsidR="00AA4C78">
        <w:t>that his proceedings be continued to</w:t>
      </w:r>
      <w:r>
        <w:t xml:space="preserve"> the Court’s Status Docket in order to allow the Chicago Asylum Office reasonable time to </w:t>
      </w:r>
      <w:r w:rsidR="00D41562">
        <w:t xml:space="preserve">adjudicate his asylum application, filed </w:t>
      </w:r>
      <w:r w:rsidR="00E00171">
        <w:t>pursuant to the Trafficking Victims Protection Reauthorization Act (TVPRA)</w:t>
      </w:r>
      <w:r>
        <w:t>.</w:t>
      </w:r>
      <w:r w:rsidR="00D41562">
        <w:t xml:space="preserve"> Respondent also requests </w:t>
      </w:r>
      <w:proofErr w:type="gramStart"/>
      <w:r w:rsidR="00D41562">
        <w:t>sufficient</w:t>
      </w:r>
      <w:proofErr w:type="gramEnd"/>
      <w:r w:rsidR="00D41562">
        <w:t xml:space="preserve"> time for proceedings before the state court to be completed and for him to file for Special Immigrant Juvenile Status once the necessary predicate order is obtained. </w:t>
      </w:r>
      <w:r>
        <w:t xml:space="preserve"> </w:t>
      </w:r>
    </w:p>
    <w:p w:rsidR="00B1436E" w:rsidP="00240794" w:rsidRDefault="008B0748" w14:paraId="7955DBF9" w14:textId="02B78DDD">
      <w:pPr>
        <w:spacing w:line="480" w:lineRule="auto"/>
        <w:ind w:firstLine="720"/>
      </w:pPr>
      <w:r>
        <w:t xml:space="preserve">As a UC, Respondent filed his asylum application on </w:t>
      </w:r>
      <w:r w:rsidRPr="00BD5CEC" w:rsidR="00BD5CEC">
        <w:rPr>
          <w:b/>
          <w:bCs/>
          <w:highlight w:val="yellow"/>
        </w:rPr>
        <w:t>DATE</w:t>
      </w:r>
      <w:r w:rsidR="00E00171">
        <w:t>,</w:t>
      </w:r>
      <w:r w:rsidR="00E10CEF">
        <w:t xml:space="preserve"> with the Asylum Office</w:t>
      </w:r>
      <w:r w:rsidRPr="00723CB9">
        <w:t xml:space="preserve">, </w:t>
      </w:r>
      <w:r>
        <w:t>pursuant to controlling provisions of the TVPRA</w:t>
      </w:r>
      <w:r w:rsidR="00E10CEF">
        <w:t xml:space="preserve"> that afford the Asylum Office initial jurisdiction over his asylum application</w:t>
      </w:r>
      <w:r w:rsidRPr="00723CB9">
        <w:t xml:space="preserve">. </w:t>
      </w:r>
      <w:r w:rsidR="00D167B6">
        <w:rPr>
          <w:i/>
        </w:rPr>
        <w:t>See Exhibit A</w:t>
      </w:r>
      <w:r w:rsidR="00B31EB0">
        <w:t xml:space="preserve">, </w:t>
      </w:r>
      <w:r w:rsidRPr="00D41562" w:rsidR="00B31EB0">
        <w:rPr>
          <w:i/>
        </w:rPr>
        <w:t>Notice of pending asylum application</w:t>
      </w:r>
      <w:r w:rsidR="00B31EB0">
        <w:t xml:space="preserve">. </w:t>
      </w:r>
      <w:r w:rsidRPr="00BD5CEC" w:rsidR="00BD5CEC">
        <w:rPr>
          <w:i/>
          <w:iCs/>
          <w:highlight w:val="yellow"/>
        </w:rPr>
        <w:t>[Add any other details regarding status of asylum application].</w:t>
      </w:r>
      <w:r w:rsidR="00BD5CEC">
        <w:rPr>
          <w:i/>
          <w:iCs/>
        </w:rPr>
        <w:t xml:space="preserve"> </w:t>
      </w:r>
      <w:r w:rsidR="002C708F">
        <w:t xml:space="preserve"> </w:t>
      </w:r>
      <w:r>
        <w:t>Because</w:t>
      </w:r>
      <w:r w:rsidR="00152C70">
        <w:t xml:space="preserve"> Respondent is awaiting notice from</w:t>
      </w:r>
      <w:r>
        <w:t xml:space="preserve"> the Chicago Asylum</w:t>
      </w:r>
      <w:r w:rsidR="00152C70">
        <w:t xml:space="preserve"> Office</w:t>
      </w:r>
      <w:r w:rsidR="001717F2">
        <w:t xml:space="preserve"> </w:t>
      </w:r>
      <w:r w:rsidRPr="001717F2" w:rsidR="001717F2">
        <w:rPr>
          <w:i/>
          <w:iCs/>
          <w:highlight w:val="yellow"/>
        </w:rPr>
        <w:t>[regarding anticipated next step in case]</w:t>
      </w:r>
      <w:r w:rsidR="00152C70">
        <w:t>,</w:t>
      </w:r>
      <w:r>
        <w:t xml:space="preserve"> Respondent respectfully requests that this Court </w:t>
      </w:r>
      <w:r w:rsidR="00AA4C78">
        <w:t>continue his proceedings to</w:t>
      </w:r>
      <w:r>
        <w:t xml:space="preserve"> the status docket</w:t>
      </w:r>
      <w:r w:rsidR="00D41562">
        <w:t xml:space="preserve"> to permit USCIS to </w:t>
      </w:r>
      <w:r w:rsidRPr="001717F2" w:rsidR="001717F2">
        <w:rPr>
          <w:i/>
          <w:iCs/>
          <w:highlight w:val="yellow"/>
        </w:rPr>
        <w:t>[complete anticipated next step in case]</w:t>
      </w:r>
      <w:r w:rsidRPr="001717F2">
        <w:rPr>
          <w:highlight w:val="yellow"/>
        </w:rPr>
        <w:t>.</w:t>
      </w:r>
      <w:r>
        <w:t xml:space="preserve"> </w:t>
      </w:r>
    </w:p>
    <w:p w:rsidR="008B0748" w:rsidP="00240794" w:rsidRDefault="00AA4C78" w14:paraId="44CC52F8" w14:textId="6E9C69C0">
      <w:pPr>
        <w:spacing w:line="480" w:lineRule="auto"/>
        <w:ind w:firstLine="720"/>
      </w:pPr>
      <w:r>
        <w:t>Respondent is also eligible for Special Immigrant Juvenile Status</w:t>
      </w:r>
      <w:r w:rsidR="00C81038">
        <w:t xml:space="preserve"> (SIJS</w:t>
      </w:r>
      <w:proofErr w:type="gramStart"/>
      <w:r w:rsidR="00C81038">
        <w:t>)</w:t>
      </w:r>
      <w:r>
        <w:t>, and</w:t>
      </w:r>
      <w:proofErr w:type="gramEnd"/>
      <w:r>
        <w:t xml:space="preserve"> is in the process of pursuing that </w:t>
      </w:r>
      <w:r w:rsidR="00152C70">
        <w:t xml:space="preserve">form of </w:t>
      </w:r>
      <w:r>
        <w:t xml:space="preserve">relief. </w:t>
      </w:r>
      <w:r w:rsidRPr="00DA29E9" w:rsidR="00DA29E9">
        <w:rPr>
          <w:i/>
          <w:iCs/>
          <w:highlight w:val="yellow"/>
        </w:rPr>
        <w:t>[Fill in current status of SIJS matter]</w:t>
      </w:r>
      <w:r w:rsidR="00DA29E9">
        <w:rPr>
          <w:i/>
          <w:iCs/>
        </w:rPr>
        <w:t xml:space="preserve"> </w:t>
      </w:r>
      <w:r w:rsidR="00D167B6">
        <w:rPr>
          <w:i/>
        </w:rPr>
        <w:t>See Ex</w:t>
      </w:r>
      <w:r w:rsidR="00554027">
        <w:rPr>
          <w:i/>
        </w:rPr>
        <w:t>hibit C</w:t>
      </w:r>
      <w:r w:rsidRPr="00152C70">
        <w:rPr>
          <w:i/>
        </w:rPr>
        <w:t xml:space="preserve">, </w:t>
      </w:r>
      <w:r w:rsidRPr="00DA29E9" w:rsidR="00DA29E9">
        <w:rPr>
          <w:i/>
          <w:highlight w:val="yellow"/>
        </w:rPr>
        <w:t>[Exhibit such as Order, correspondence with VA for state court matter, etc</w:t>
      </w:r>
      <w:r w:rsidRPr="00DA29E9" w:rsidR="00110254">
        <w:rPr>
          <w:i/>
          <w:highlight w:val="yellow"/>
        </w:rPr>
        <w:t>.</w:t>
      </w:r>
      <w:r w:rsidRPr="00DA29E9" w:rsidR="00DA29E9">
        <w:rPr>
          <w:i/>
          <w:highlight w:val="yellow"/>
        </w:rPr>
        <w:t>]</w:t>
      </w:r>
      <w:r w:rsidR="00110254">
        <w:t xml:space="preserve"> </w:t>
      </w:r>
      <w:r w:rsidR="008B0748">
        <w:t xml:space="preserve">Respondent further requests </w:t>
      </w:r>
      <w:r>
        <w:t>that his</w:t>
      </w:r>
      <w:r w:rsidR="008B0748">
        <w:t xml:space="preserve"> case </w:t>
      </w:r>
      <w:r>
        <w:t xml:space="preserve">be continued to </w:t>
      </w:r>
      <w:r w:rsidR="008B0748">
        <w:t xml:space="preserve">the Court’s Status Docket to allow adequate time for the </w:t>
      </w:r>
      <w:r w:rsidRPr="00DA77D1" w:rsidR="00DA77D1">
        <w:rPr>
          <w:i/>
          <w:iCs/>
          <w:highlight w:val="yellow"/>
        </w:rPr>
        <w:t>[next steps in SIJS case to take place].</w:t>
      </w:r>
    </w:p>
    <w:p w:rsidR="00B1436E" w:rsidP="00240794" w:rsidRDefault="00B1436E" w14:paraId="015C5D06" w14:textId="2C7C1330">
      <w:pPr>
        <w:spacing w:line="480" w:lineRule="auto"/>
        <w:ind w:firstLine="720"/>
      </w:pPr>
      <w:r>
        <w:t xml:space="preserve">Should the Court be unable to continue Respondent’s case to the Status Docket, Respondent requests a continuance in the alternative. Immigration Judges are authorized to take </w:t>
      </w:r>
      <w:r w:rsidRPr="00B1436E">
        <w:t>“</w:t>
      </w:r>
      <w:r>
        <w:t>[a]</w:t>
      </w:r>
      <w:proofErr w:type="spellStart"/>
      <w:r w:rsidRPr="00B1436E">
        <w:t>ny</w:t>
      </w:r>
      <w:proofErr w:type="spellEnd"/>
      <w:r w:rsidRPr="00B1436E">
        <w:t xml:space="preserve"> action” “appropriate and necessary for the disposition” of cases before them</w:t>
      </w:r>
      <w:r w:rsidR="000841F8">
        <w:t xml:space="preserve">. </w:t>
      </w:r>
      <w:r w:rsidRPr="000841F8" w:rsidR="000841F8">
        <w:t>8 C.F.R. §§ 1003.1(d)(1)(ii), 1003.10(b).</w:t>
      </w:r>
      <w:r w:rsidR="000841F8">
        <w:t xml:space="preserve"> This includes granting a continuance pursuant to </w:t>
      </w:r>
      <w:r w:rsidRPr="000841F8" w:rsidR="000841F8">
        <w:t>8 CFR § 1003.29</w:t>
      </w:r>
      <w:r w:rsidR="000841F8">
        <w:t xml:space="preserve">, where good cause is shown. </w:t>
      </w:r>
    </w:p>
    <w:p w:rsidR="008B0748" w:rsidP="00240794" w:rsidRDefault="008B0748" w14:paraId="7384DE57" w14:textId="77777777">
      <w:pPr>
        <w:spacing w:line="480" w:lineRule="auto"/>
        <w:ind w:firstLine="720"/>
      </w:pPr>
      <w:r>
        <w:t xml:space="preserve">The Attorney General in </w:t>
      </w:r>
      <w:r>
        <w:rPr>
          <w:i/>
          <w:iCs/>
        </w:rPr>
        <w:t>Matter of L-A-B-R-</w:t>
      </w:r>
      <w:r>
        <w:t>, outlined a</w:t>
      </w:r>
      <w:r w:rsidR="00C81038">
        <w:t xml:space="preserve"> </w:t>
      </w:r>
      <w:r>
        <w:t xml:space="preserve">multifactor test for immigration judges to assess good cause that focuses on the likelihood that collateral relief will be granted and materially affect the outcome of the removal proceeding.  Unlike the instant case, </w:t>
      </w:r>
      <w:r>
        <w:rPr>
          <w:i/>
          <w:iCs/>
        </w:rPr>
        <w:t xml:space="preserve">Matter of L-A-B-R- </w:t>
      </w:r>
      <w:r>
        <w:t xml:space="preserve">involved a respondent seeking adjudication of a waiver that, if granted, would result in the Respondent seeking voluntary departure and subsequent consular process from outside the United States.  In the instant case, </w:t>
      </w:r>
      <w:r w:rsidR="00C81038">
        <w:t>a</w:t>
      </w:r>
      <w:r>
        <w:t xml:space="preserve"> grant from USCIS </w:t>
      </w:r>
      <w:r w:rsidR="00C81038">
        <w:t xml:space="preserve">on the TVPRA application </w:t>
      </w:r>
      <w:r>
        <w:t xml:space="preserve">would immediately confer asylee status to the Respondent and thereby establish grounds for termination of the pending removal proceedings. </w:t>
      </w:r>
    </w:p>
    <w:p w:rsidR="008B0748" w:rsidP="00240794" w:rsidRDefault="008B0748" w14:paraId="4B5296EE" w14:textId="5E514AA2">
      <w:pPr>
        <w:spacing w:line="480" w:lineRule="auto"/>
        <w:ind w:firstLine="720"/>
      </w:pPr>
      <w:r>
        <w:t xml:space="preserve">It is both efficient and a reasonable conservation of court resources to continue the case to the status docket to await adjudication of the TVPRA asylum application, particularly where Respondent has </w:t>
      </w:r>
      <w:r w:rsidR="00E00171">
        <w:t xml:space="preserve">not yet been scheduled for </w:t>
      </w:r>
      <w:r>
        <w:t>an interview with the Asylum Office</w:t>
      </w:r>
      <w:r w:rsidR="0037222B">
        <w:t>,</w:t>
      </w:r>
      <w:r w:rsidR="00E00171">
        <w:t xml:space="preserve"> to which he is entitled as a UC</w:t>
      </w:r>
      <w:r>
        <w:t xml:space="preserve">. Moreover, Respondent is eligible for Special Immigrant Juvenile Status, and </w:t>
      </w:r>
      <w:r w:rsidR="00C81038">
        <w:t>attorney Nicholas J. Fasching</w:t>
      </w:r>
      <w:r>
        <w:t xml:space="preserve"> </w:t>
      </w:r>
      <w:r w:rsidR="00E00171">
        <w:t>is</w:t>
      </w:r>
      <w:r>
        <w:t xml:space="preserve"> </w:t>
      </w:r>
      <w:r w:rsidR="00E00171">
        <w:t xml:space="preserve">currently </w:t>
      </w:r>
      <w:r>
        <w:t>assist</w:t>
      </w:r>
      <w:r w:rsidR="00E00171">
        <w:t>ing</w:t>
      </w:r>
      <w:r>
        <w:t xml:space="preserve"> Respondent in pursuing that form of relief. </w:t>
      </w:r>
      <w:r>
        <w:t>As such, an efficient use of court resources would be promoted by continuing this matter to the status docket.    </w:t>
      </w:r>
    </w:p>
    <w:p w:rsidR="008B0748" w:rsidP="00240794" w:rsidRDefault="008B0748" w14:paraId="3A7514E2" w14:textId="77777777">
      <w:pPr>
        <w:spacing w:line="480" w:lineRule="auto"/>
        <w:ind w:firstLine="720"/>
      </w:pPr>
      <w:r>
        <w:t>Based on the above, there is good cause to place Respondent’s case on the status docket.</w:t>
      </w:r>
    </w:p>
    <w:p w:rsidR="008B0748" w:rsidP="008B0748" w:rsidRDefault="008B0748" w14:paraId="38AEF593" w14:textId="77777777">
      <w:pPr>
        <w:ind w:left="4320"/>
      </w:pPr>
      <w:r>
        <w:t>Respectfully submitted,</w:t>
      </w:r>
    </w:p>
    <w:p w:rsidR="008B0748" w:rsidP="008B0748" w:rsidRDefault="008B0748" w14:paraId="2B0FC938" w14:textId="77777777">
      <w:pPr>
        <w:ind w:left="4320"/>
      </w:pPr>
    </w:p>
    <w:p w:rsidR="008B0748" w:rsidP="008B0748" w:rsidRDefault="008B0748" w14:paraId="17A72165" w14:textId="77777777">
      <w:pPr>
        <w:ind w:left="4320"/>
      </w:pPr>
    </w:p>
    <w:p w:rsidR="008B0748" w:rsidP="008B0748" w:rsidRDefault="008B0748" w14:paraId="01B8CE13" w14:textId="77777777">
      <w:pPr>
        <w:ind w:left="4320"/>
      </w:pPr>
    </w:p>
    <w:p w:rsidRPr="0061025D" w:rsidR="008B0748" w:rsidP="008B0748" w:rsidRDefault="008B0748" w14:paraId="29C67317" w14:textId="77777777">
      <w:pPr>
        <w:ind w:left="4320"/>
      </w:pPr>
      <w:r>
        <w:t>__________________</w:t>
      </w:r>
      <w:r w:rsidRPr="0061025D">
        <w:t>_______________</w:t>
      </w:r>
    </w:p>
    <w:p w:rsidRPr="00DA77D1" w:rsidR="008B0748" w:rsidP="008B0748" w:rsidRDefault="00DA77D1" w14:paraId="4B60F956" w14:textId="5AC15C74">
      <w:pPr>
        <w:ind w:left="4320"/>
        <w:rPr>
          <w:b/>
          <w:bCs/>
        </w:rPr>
      </w:pPr>
      <w:r w:rsidRPr="00DA77D1">
        <w:rPr>
          <w:b/>
          <w:bCs/>
          <w:highlight w:val="yellow"/>
        </w:rPr>
        <w:t>ATTORNEY SIGNATURE BLOCK</w:t>
      </w:r>
    </w:p>
    <w:p w:rsidR="00442A89" w:rsidRDefault="00442A89" w14:paraId="624A341A" w14:textId="77777777"/>
    <w:p w:rsidR="00240794" w:rsidRDefault="00442A89" w14:paraId="53BDBDCF" w14:textId="77777777">
      <w:pPr>
        <w:spacing w:after="200" w:line="276" w:lineRule="auto"/>
      </w:pPr>
      <w:r>
        <w:br w:type="page"/>
      </w:r>
    </w:p>
    <w:p w:rsidR="00240794" w:rsidP="00240794" w:rsidRDefault="00240794" w14:paraId="31278B69" w14:textId="77777777">
      <w:pPr>
        <w:pStyle w:val="Title"/>
      </w:pPr>
      <w:r>
        <w:t>U.S. DEPARTMENT OF JUSTICE</w:t>
      </w:r>
    </w:p>
    <w:p w:rsidR="00240794" w:rsidP="00240794" w:rsidRDefault="00240794" w14:paraId="551C137C" w14:textId="77777777">
      <w:pPr>
        <w:jc w:val="center"/>
        <w:rPr>
          <w:b/>
          <w:bCs/>
        </w:rPr>
      </w:pPr>
      <w:r>
        <w:rPr>
          <w:b/>
          <w:bCs/>
        </w:rPr>
        <w:t>EXECUTIVE OFFICE FOR IMMIGRATION REVIEW</w:t>
      </w:r>
    </w:p>
    <w:p w:rsidR="00240794" w:rsidP="00240794" w:rsidRDefault="00240794" w14:paraId="31245BCE" w14:textId="77777777">
      <w:pPr>
        <w:jc w:val="center"/>
        <w:rPr>
          <w:b/>
          <w:bCs/>
        </w:rPr>
      </w:pPr>
      <w:r>
        <w:rPr>
          <w:b/>
          <w:bCs/>
        </w:rPr>
        <w:t>IMMIGRATION COURT</w:t>
      </w:r>
    </w:p>
    <w:p w:rsidR="00240794" w:rsidP="00240794" w:rsidRDefault="00240794" w14:paraId="5AE2CCEB" w14:textId="77777777">
      <w:pPr>
        <w:jc w:val="center"/>
        <w:rPr>
          <w:b/>
          <w:bCs/>
        </w:rPr>
      </w:pPr>
      <w:r>
        <w:rPr>
          <w:b/>
          <w:bCs/>
        </w:rPr>
        <w:t>FORT SNELLING, MINNESOTA</w:t>
      </w:r>
    </w:p>
    <w:p w:rsidR="00240794" w:rsidP="00240794" w:rsidRDefault="00240794" w14:paraId="49DC4077" w14:textId="77777777">
      <w:pPr>
        <w:pBdr>
          <w:bottom w:val="single" w:color="auto" w:sz="12" w:space="1"/>
        </w:pBdr>
        <w:jc w:val="center"/>
        <w:rPr>
          <w:b/>
          <w:bCs/>
        </w:rPr>
      </w:pPr>
    </w:p>
    <w:p w:rsidR="005E0365" w:rsidP="00240794" w:rsidRDefault="0037222B" w14:paraId="1DD2A710" w14:textId="62C53E91">
      <w:r>
        <w:t>In the Matter of:</w:t>
      </w:r>
      <w:r w:rsidR="00240794">
        <w:tab/>
      </w:r>
      <w:r w:rsidR="00240794">
        <w:tab/>
      </w:r>
      <w:r w:rsidR="00240794">
        <w:tab/>
      </w:r>
      <w:r w:rsidR="00240794">
        <w:tab/>
      </w:r>
      <w:r w:rsidR="00240794">
        <w:tab/>
      </w:r>
      <w:r w:rsidR="00240794">
        <w:t>)</w:t>
      </w:r>
      <w:r w:rsidR="00240794">
        <w:tab/>
      </w:r>
      <w:r w:rsidR="00240794">
        <w:t xml:space="preserve">Next Hearing: </w:t>
      </w:r>
      <w:r w:rsidRPr="000912CA" w:rsidR="000912CA">
        <w:rPr>
          <w:b/>
          <w:bCs/>
          <w:highlight w:val="yellow"/>
        </w:rPr>
        <w:t>DATE</w:t>
      </w:r>
    </w:p>
    <w:p w:rsidR="00240794" w:rsidP="00240794" w:rsidRDefault="005E0365" w14:paraId="5F0F382C" w14:textId="79669D87">
      <w:r>
        <w:tab/>
      </w:r>
      <w:r>
        <w:tab/>
      </w:r>
      <w:r>
        <w:tab/>
      </w:r>
      <w:r>
        <w:tab/>
      </w:r>
      <w:r>
        <w:tab/>
      </w:r>
      <w:r>
        <w:tab/>
      </w:r>
      <w:r>
        <w:tab/>
      </w:r>
      <w:r>
        <w:t>)</w:t>
      </w:r>
      <w:r w:rsidR="00240794">
        <w:tab/>
      </w:r>
    </w:p>
    <w:p w:rsidR="00240794" w:rsidP="00240794" w:rsidRDefault="00240794" w14:paraId="65EAD1C4" w14:textId="77777777">
      <w:r>
        <w:tab/>
      </w:r>
      <w:r>
        <w:tab/>
      </w:r>
      <w:r>
        <w:tab/>
      </w:r>
      <w:r>
        <w:tab/>
      </w:r>
      <w:r>
        <w:tab/>
      </w:r>
      <w:r>
        <w:tab/>
      </w:r>
      <w:r>
        <w:tab/>
      </w:r>
      <w:r w:rsidRPr="00586084">
        <w:t>)</w:t>
      </w:r>
      <w:r w:rsidRPr="00586084">
        <w:tab/>
      </w:r>
      <w:r w:rsidRPr="00586084">
        <w:t>Non-Detained Removal Proceedings</w:t>
      </w:r>
    </w:p>
    <w:p w:rsidRPr="000912CA" w:rsidR="000912CA" w:rsidP="00E00171" w:rsidRDefault="000912CA" w14:paraId="13F303FC" w14:textId="7F6305B7">
      <w:pPr>
        <w:rPr>
          <w:b/>
          <w:bCs/>
          <w:lang w:val="es-ES"/>
        </w:rPr>
      </w:pPr>
      <w:r w:rsidRPr="000912CA">
        <w:rPr>
          <w:b/>
          <w:bCs/>
          <w:highlight w:val="yellow"/>
          <w:lang w:val="es-ES"/>
        </w:rPr>
        <w:t>NAME</w:t>
      </w:r>
      <w:r w:rsidRPr="000912CA">
        <w:rPr>
          <w:b/>
          <w:bCs/>
          <w:highlight w:val="yellow"/>
          <w:lang w:val="es-ES"/>
        </w:rPr>
        <w:tab/>
      </w:r>
      <w:r w:rsidRPr="000912CA">
        <w:rPr>
          <w:b/>
          <w:bCs/>
          <w:lang w:val="es-ES"/>
        </w:rPr>
        <w:tab/>
      </w:r>
      <w:r w:rsidRPr="000912CA">
        <w:rPr>
          <w:b/>
          <w:bCs/>
          <w:lang w:val="es-ES"/>
        </w:rPr>
        <w:tab/>
      </w:r>
      <w:r w:rsidRPr="000912CA">
        <w:rPr>
          <w:b/>
          <w:bCs/>
          <w:lang w:val="es-ES"/>
        </w:rPr>
        <w:tab/>
      </w:r>
      <w:r w:rsidRPr="000912CA">
        <w:rPr>
          <w:b/>
          <w:bCs/>
          <w:lang w:val="es-ES"/>
        </w:rPr>
        <w:tab/>
      </w:r>
      <w:r w:rsidRPr="000912CA">
        <w:rPr>
          <w:b/>
          <w:bCs/>
          <w:lang w:val="es-ES"/>
        </w:rPr>
        <w:tab/>
      </w:r>
      <w:r w:rsidRPr="000912CA">
        <w:rPr>
          <w:b/>
          <w:bCs/>
          <w:lang w:val="es-ES"/>
        </w:rPr>
        <w:t>)</w:t>
      </w:r>
    </w:p>
    <w:p w:rsidR="00240794" w:rsidP="00E00171" w:rsidRDefault="000912CA" w14:paraId="0EC2A2F5" w14:textId="43FE2DE2">
      <w:r w:rsidRPr="000912CA">
        <w:rPr>
          <w:b/>
          <w:bCs/>
          <w:highlight w:val="yellow"/>
          <w:lang w:val="es-ES"/>
        </w:rPr>
        <w:t>A NUMBER</w:t>
      </w:r>
      <w:r w:rsidR="00240794">
        <w:tab/>
      </w:r>
      <w:r w:rsidR="00240794">
        <w:tab/>
      </w:r>
      <w:r w:rsidR="00240794">
        <w:tab/>
      </w:r>
      <w:r w:rsidR="00240794">
        <w:tab/>
      </w:r>
      <w:r w:rsidR="00240794">
        <w:tab/>
      </w:r>
      <w:r>
        <w:tab/>
      </w:r>
      <w:r w:rsidR="00240794">
        <w:t>)</w:t>
      </w:r>
      <w:r w:rsidR="00240794">
        <w:tab/>
      </w:r>
    </w:p>
    <w:p w:rsidR="00240794" w:rsidP="00240794" w:rsidRDefault="00240794" w14:paraId="5BF23A4A" w14:textId="77777777">
      <w:pPr>
        <w:ind w:left="2160" w:hanging="2160"/>
      </w:pPr>
      <w:r>
        <w:tab/>
      </w:r>
      <w:r>
        <w:tab/>
      </w:r>
      <w:r>
        <w:tab/>
      </w:r>
      <w:r>
        <w:tab/>
      </w:r>
      <w:r>
        <w:tab/>
      </w:r>
      <w:r>
        <w:t>)</w:t>
      </w:r>
      <w:r>
        <w:tab/>
      </w:r>
      <w:r>
        <w:t>Motion to Place Respondent’s Case</w:t>
      </w:r>
    </w:p>
    <w:p w:rsidR="00240794" w:rsidP="00240794" w:rsidRDefault="00240794" w14:paraId="76B305F1" w14:textId="77777777">
      <w:r>
        <w:t>Respondent</w:t>
      </w:r>
      <w:r>
        <w:tab/>
      </w:r>
      <w:r>
        <w:tab/>
      </w:r>
      <w:r>
        <w:tab/>
      </w:r>
      <w:r>
        <w:tab/>
      </w:r>
      <w:r>
        <w:tab/>
      </w:r>
      <w:r>
        <w:tab/>
      </w:r>
      <w:r>
        <w:t>)</w:t>
      </w:r>
      <w:r>
        <w:tab/>
      </w:r>
      <w:r>
        <w:t>on Court’s Status Docket</w:t>
      </w:r>
    </w:p>
    <w:p w:rsidR="00240794" w:rsidP="005655EC" w:rsidRDefault="00240794" w14:paraId="4CF7DF51" w14:textId="77777777">
      <w:pPr>
        <w:pBdr>
          <w:bottom w:val="single" w:color="auto" w:sz="12" w:space="1"/>
        </w:pBdr>
        <w:tabs>
          <w:tab w:val="left" w:pos="720"/>
          <w:tab w:val="left" w:pos="1440"/>
          <w:tab w:val="left" w:pos="2160"/>
          <w:tab w:val="left" w:pos="2880"/>
          <w:tab w:val="left" w:pos="3600"/>
          <w:tab w:val="left" w:pos="4320"/>
          <w:tab w:val="left" w:pos="5040"/>
          <w:tab w:val="left" w:pos="6105"/>
        </w:tabs>
      </w:pPr>
      <w:r>
        <w:tab/>
      </w:r>
      <w:r>
        <w:tab/>
      </w:r>
      <w:r>
        <w:tab/>
      </w:r>
      <w:r>
        <w:tab/>
      </w:r>
      <w:r>
        <w:tab/>
      </w:r>
      <w:r>
        <w:tab/>
      </w:r>
      <w:r>
        <w:tab/>
      </w:r>
      <w:r>
        <w:t>)</w:t>
      </w:r>
    </w:p>
    <w:p w:rsidR="005655EC" w:rsidP="005655EC" w:rsidRDefault="005655EC" w14:paraId="5C3F0E80" w14:textId="77777777">
      <w:pPr>
        <w:tabs>
          <w:tab w:val="left" w:pos="6135"/>
        </w:tabs>
        <w:spacing w:line="480" w:lineRule="auto"/>
        <w:ind w:firstLine="720"/>
        <w:rPr>
          <w:b/>
        </w:rPr>
      </w:pPr>
      <w:r>
        <w:rPr>
          <w:b/>
        </w:rPr>
        <w:tab/>
      </w:r>
    </w:p>
    <w:p w:rsidRPr="009268BD" w:rsidR="00240794" w:rsidP="005655EC" w:rsidRDefault="00240794" w14:paraId="7A1C29CD" w14:textId="77777777">
      <w:pPr>
        <w:ind w:firstLine="720"/>
        <w:jc w:val="center"/>
        <w:rPr>
          <w:b/>
        </w:rPr>
      </w:pPr>
      <w:r w:rsidRPr="009268BD">
        <w:rPr>
          <w:b/>
        </w:rPr>
        <w:t>TABLE OF CONTENTS</w:t>
      </w:r>
    </w:p>
    <w:p w:rsidRPr="008831FC" w:rsidR="005655EC" w:rsidP="005655EC" w:rsidRDefault="005655EC" w14:paraId="257C8D7E" w14:textId="77777777">
      <w:pPr>
        <w:rPr>
          <w:b/>
        </w:rPr>
      </w:pPr>
      <w:r w:rsidRPr="008831FC">
        <w:rPr>
          <w:b/>
        </w:rPr>
        <w:t>TAB</w:t>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 xml:space="preserve">            PAGE</w:t>
      </w:r>
    </w:p>
    <w:p w:rsidRPr="008831FC" w:rsidR="005655EC" w:rsidP="005655EC" w:rsidRDefault="005655EC" w14:paraId="364CE388" w14:textId="77777777">
      <w:pPr>
        <w:rPr>
          <w:b/>
        </w:rPr>
      </w:pPr>
    </w:p>
    <w:p w:rsidRPr="005655EC" w:rsidR="005655EC" w:rsidP="005655EC" w:rsidRDefault="005655EC" w14:paraId="3EC19A32" w14:textId="4C8E1E58">
      <w:pPr>
        <w:ind w:left="1440" w:hanging="1440"/>
      </w:pPr>
      <w:r w:rsidRPr="005655EC">
        <w:rPr>
          <w:b/>
        </w:rPr>
        <w:t>A</w:t>
      </w:r>
      <w:r w:rsidRPr="008831FC">
        <w:rPr>
          <w:b/>
        </w:rPr>
        <w:t xml:space="preserve"> </w:t>
      </w:r>
      <w:r w:rsidRPr="008831FC">
        <w:rPr>
          <w:b/>
        </w:rPr>
        <w:tab/>
      </w:r>
      <w:r w:rsidRPr="005655EC">
        <w:t xml:space="preserve">Copy of Notice of Pending Asylum Application filed </w:t>
      </w:r>
      <w:r w:rsidRPr="007235A2" w:rsidR="007235A2">
        <w:rPr>
          <w:b/>
          <w:bCs/>
          <w:highlight w:val="yellow"/>
        </w:rPr>
        <w:t>DATE</w:t>
      </w:r>
      <w:r w:rsidRPr="005655EC">
        <w:tab/>
      </w:r>
      <w:r w:rsidRPr="005655EC">
        <w:t xml:space="preserve">         </w:t>
      </w:r>
      <w:r w:rsidR="007235A2">
        <w:tab/>
      </w:r>
      <w:r w:rsidR="007235A2">
        <w:t xml:space="preserve">         </w:t>
      </w:r>
      <w:r w:rsidRPr="005655EC">
        <w:rPr>
          <w:b/>
        </w:rPr>
        <w:t>1</w:t>
      </w:r>
    </w:p>
    <w:p w:rsidRPr="005655EC" w:rsidR="005655EC" w:rsidP="005655EC" w:rsidRDefault="005655EC" w14:paraId="24453613" w14:textId="77777777">
      <w:pPr>
        <w:ind w:left="1440" w:hanging="1440"/>
      </w:pPr>
    </w:p>
    <w:p w:rsidRPr="005655EC" w:rsidR="005655EC" w:rsidP="007235A2" w:rsidRDefault="005655EC" w14:paraId="2746AED2" w14:textId="5A7829A7">
      <w:pPr>
        <w:ind w:left="1440" w:hanging="1440"/>
        <w:rPr>
          <w:b/>
        </w:rPr>
      </w:pPr>
      <w:r w:rsidRPr="005655EC">
        <w:rPr>
          <w:b/>
        </w:rPr>
        <w:t>B</w:t>
      </w:r>
      <w:r w:rsidRPr="005655EC">
        <w:tab/>
      </w:r>
      <w:r w:rsidRPr="007235A2" w:rsidR="007235A2">
        <w:rPr>
          <w:b/>
          <w:bCs/>
          <w:highlight w:val="yellow"/>
        </w:rPr>
        <w:t>OTHER EXHIBITS AS NEEDED</w:t>
      </w:r>
    </w:p>
    <w:p w:rsidR="004B0EFF" w:rsidP="00240794" w:rsidRDefault="004B0EFF" w14:paraId="69D58A1A" w14:textId="7503A2F0">
      <w:pPr>
        <w:jc w:val="both"/>
        <w:rPr>
          <w:b/>
        </w:rPr>
      </w:pPr>
    </w:p>
    <w:p w:rsidR="006507FA" w:rsidP="00240794" w:rsidRDefault="006507FA" w14:paraId="278ED1EB" w14:textId="2D17DA3F">
      <w:pPr>
        <w:jc w:val="both"/>
        <w:rPr>
          <w:b/>
        </w:rPr>
      </w:pPr>
    </w:p>
    <w:p w:rsidR="006507FA" w:rsidP="00240794" w:rsidRDefault="006507FA" w14:paraId="071C6D5F" w14:textId="689C77C0">
      <w:pPr>
        <w:jc w:val="both"/>
        <w:rPr>
          <w:b/>
        </w:rPr>
      </w:pPr>
    </w:p>
    <w:p w:rsidR="006507FA" w:rsidP="00240794" w:rsidRDefault="006507FA" w14:paraId="55AB0153" w14:textId="1C5EC1AB">
      <w:pPr>
        <w:jc w:val="both"/>
        <w:rPr>
          <w:b/>
        </w:rPr>
      </w:pPr>
    </w:p>
    <w:p w:rsidR="006507FA" w:rsidP="00240794" w:rsidRDefault="006507FA" w14:paraId="7A3881E7" w14:textId="64DC7161">
      <w:pPr>
        <w:jc w:val="both"/>
        <w:rPr>
          <w:b/>
        </w:rPr>
      </w:pPr>
    </w:p>
    <w:p w:rsidR="006507FA" w:rsidP="00240794" w:rsidRDefault="006507FA" w14:paraId="77F676D1" w14:textId="77777777">
      <w:pPr>
        <w:jc w:val="both"/>
      </w:pPr>
    </w:p>
    <w:p w:rsidR="005655EC" w:rsidP="00240794" w:rsidRDefault="005655EC" w14:paraId="401FE3FB" w14:textId="77777777">
      <w:pPr>
        <w:jc w:val="both"/>
      </w:pPr>
    </w:p>
    <w:p w:rsidR="006507FA" w:rsidP="00016B75" w:rsidRDefault="006507FA" w14:paraId="2A8F6EEE" w14:textId="77777777">
      <w:pPr>
        <w:pStyle w:val="Title"/>
      </w:pPr>
    </w:p>
    <w:p w:rsidR="006507FA" w:rsidP="00016B75" w:rsidRDefault="006507FA" w14:paraId="0EF8BB19" w14:textId="77777777">
      <w:pPr>
        <w:pStyle w:val="Title"/>
      </w:pPr>
    </w:p>
    <w:p w:rsidR="006507FA" w:rsidP="00016B75" w:rsidRDefault="006507FA" w14:paraId="4A4D3204" w14:textId="77777777">
      <w:pPr>
        <w:pStyle w:val="Title"/>
      </w:pPr>
    </w:p>
    <w:p w:rsidR="006507FA" w:rsidP="00016B75" w:rsidRDefault="006507FA" w14:paraId="119B8C06" w14:textId="77777777">
      <w:pPr>
        <w:pStyle w:val="Title"/>
      </w:pPr>
    </w:p>
    <w:p w:rsidR="006507FA" w:rsidP="00016B75" w:rsidRDefault="006507FA" w14:paraId="11E4B8B9" w14:textId="77777777">
      <w:pPr>
        <w:pStyle w:val="Title"/>
      </w:pPr>
    </w:p>
    <w:p w:rsidR="006507FA" w:rsidP="00016B75" w:rsidRDefault="006507FA" w14:paraId="2A5EB2D5" w14:textId="77777777">
      <w:pPr>
        <w:pStyle w:val="Title"/>
      </w:pPr>
    </w:p>
    <w:p w:rsidR="006507FA" w:rsidP="00016B75" w:rsidRDefault="006507FA" w14:paraId="197D5E7D" w14:textId="77777777">
      <w:pPr>
        <w:pStyle w:val="Title"/>
      </w:pPr>
    </w:p>
    <w:p w:rsidR="006507FA" w:rsidP="00016B75" w:rsidRDefault="006507FA" w14:paraId="52BA2609" w14:textId="77777777">
      <w:pPr>
        <w:pStyle w:val="Title"/>
      </w:pPr>
    </w:p>
    <w:p w:rsidR="006507FA" w:rsidP="00016B75" w:rsidRDefault="006507FA" w14:paraId="4649691F" w14:textId="77777777">
      <w:pPr>
        <w:pStyle w:val="Title"/>
      </w:pPr>
    </w:p>
    <w:p w:rsidR="006507FA" w:rsidP="00016B75" w:rsidRDefault="006507FA" w14:paraId="41A5142C" w14:textId="4EE2BFF6">
      <w:pPr>
        <w:pStyle w:val="Title"/>
      </w:pPr>
    </w:p>
    <w:p w:rsidR="007235A2" w:rsidP="00016B75" w:rsidRDefault="007235A2" w14:paraId="6BEB2777" w14:textId="3755FE09">
      <w:pPr>
        <w:pStyle w:val="Title"/>
      </w:pPr>
    </w:p>
    <w:p w:rsidR="007235A2" w:rsidP="00016B75" w:rsidRDefault="007235A2" w14:paraId="78FF7835" w14:textId="7BB37A64">
      <w:pPr>
        <w:pStyle w:val="Title"/>
      </w:pPr>
    </w:p>
    <w:p w:rsidR="007235A2" w:rsidP="00016B75" w:rsidRDefault="007235A2" w14:paraId="2F6B5952" w14:textId="444E7688">
      <w:pPr>
        <w:pStyle w:val="Title"/>
      </w:pPr>
    </w:p>
    <w:p w:rsidR="007235A2" w:rsidP="00016B75" w:rsidRDefault="007235A2" w14:paraId="11260DC9" w14:textId="7BEB8B58">
      <w:pPr>
        <w:pStyle w:val="Title"/>
      </w:pPr>
    </w:p>
    <w:p w:rsidR="007235A2" w:rsidP="00016B75" w:rsidRDefault="007235A2" w14:paraId="164D9912" w14:textId="39F602CF">
      <w:pPr>
        <w:pStyle w:val="Title"/>
      </w:pPr>
    </w:p>
    <w:p w:rsidR="007235A2" w:rsidP="00016B75" w:rsidRDefault="007235A2" w14:paraId="2DD68CAD" w14:textId="1ADF9BA5">
      <w:pPr>
        <w:pStyle w:val="Title"/>
      </w:pPr>
    </w:p>
    <w:p w:rsidR="007235A2" w:rsidP="00016B75" w:rsidRDefault="007235A2" w14:paraId="0F62D7C5" w14:textId="5DFC5756">
      <w:pPr>
        <w:pStyle w:val="Title"/>
      </w:pPr>
    </w:p>
    <w:p w:rsidR="007235A2" w:rsidP="00016B75" w:rsidRDefault="007235A2" w14:paraId="34AF75FB" w14:textId="77777777">
      <w:pPr>
        <w:pStyle w:val="Title"/>
      </w:pPr>
    </w:p>
    <w:p w:rsidR="00016B75" w:rsidP="00016B75" w:rsidRDefault="00016B75" w14:paraId="744584B0" w14:textId="09529EDC">
      <w:pPr>
        <w:pStyle w:val="Title"/>
      </w:pPr>
      <w:r>
        <w:t>U.S. DEPARTMENT OF JUSTICE</w:t>
      </w:r>
    </w:p>
    <w:p w:rsidR="00016B75" w:rsidP="00016B75" w:rsidRDefault="00016B75" w14:paraId="2A005B1C" w14:textId="77777777">
      <w:pPr>
        <w:jc w:val="center"/>
        <w:rPr>
          <w:b/>
          <w:bCs/>
        </w:rPr>
      </w:pPr>
      <w:r>
        <w:rPr>
          <w:b/>
          <w:bCs/>
        </w:rPr>
        <w:t>EXECUTIVE OFFICE FOR IMMIGRATION REVIEW</w:t>
      </w:r>
    </w:p>
    <w:p w:rsidR="00016B75" w:rsidP="00016B75" w:rsidRDefault="00016B75" w14:paraId="6AB40EB8" w14:textId="77777777">
      <w:pPr>
        <w:jc w:val="center"/>
        <w:rPr>
          <w:b/>
          <w:bCs/>
        </w:rPr>
      </w:pPr>
      <w:r>
        <w:rPr>
          <w:b/>
          <w:bCs/>
        </w:rPr>
        <w:t>IMMIGRATION COURT</w:t>
      </w:r>
    </w:p>
    <w:p w:rsidR="00016B75" w:rsidP="00016B75" w:rsidRDefault="00016B75" w14:paraId="18A5A8F9" w14:textId="77777777">
      <w:pPr>
        <w:jc w:val="center"/>
        <w:rPr>
          <w:b/>
          <w:bCs/>
        </w:rPr>
      </w:pPr>
      <w:r>
        <w:rPr>
          <w:b/>
          <w:bCs/>
        </w:rPr>
        <w:t>FORT SNELLING, MINNESOTA</w:t>
      </w:r>
    </w:p>
    <w:p w:rsidR="00442A89" w:rsidP="00442A89" w:rsidRDefault="00442A89" w14:paraId="2650232A" w14:textId="77777777">
      <w:pPr>
        <w:autoSpaceDE w:val="0"/>
        <w:autoSpaceDN w:val="0"/>
        <w:adjustRightInd w:val="0"/>
      </w:pPr>
    </w:p>
    <w:p w:rsidR="00442A89" w:rsidP="00442A89" w:rsidRDefault="00442A89" w14:paraId="6B61B967" w14:textId="090D9FAB">
      <w:pPr>
        <w:autoSpaceDE w:val="0"/>
        <w:autoSpaceDN w:val="0"/>
        <w:adjustRightInd w:val="0"/>
        <w:rPr>
          <w:b/>
        </w:rPr>
      </w:pPr>
      <w:r w:rsidRPr="003A733E">
        <w:t xml:space="preserve">In the Matter of: </w:t>
      </w:r>
      <w:r w:rsidRPr="007235A2" w:rsidR="007235A2">
        <w:rPr>
          <w:b/>
          <w:highlight w:val="yellow"/>
        </w:rPr>
        <w:t>NAME, A NUMBER</w:t>
      </w:r>
    </w:p>
    <w:p w:rsidRPr="003A733E" w:rsidR="00442A89" w:rsidP="00442A89" w:rsidRDefault="00442A89" w14:paraId="1F1298A2" w14:textId="77777777">
      <w:pPr>
        <w:autoSpaceDE w:val="0"/>
        <w:autoSpaceDN w:val="0"/>
        <w:adjustRightInd w:val="0"/>
        <w:rPr>
          <w:b/>
        </w:rPr>
      </w:pPr>
      <w:r>
        <w:rPr>
          <w:b/>
        </w:rPr>
        <w:tab/>
      </w:r>
      <w:r>
        <w:rPr>
          <w:b/>
        </w:rPr>
        <w:tab/>
      </w:r>
      <w:r>
        <w:rPr>
          <w:b/>
        </w:rPr>
        <w:t xml:space="preserve">   </w:t>
      </w:r>
    </w:p>
    <w:p w:rsidRPr="003A733E" w:rsidR="00442A89" w:rsidP="00442A89" w:rsidRDefault="00442A89" w14:paraId="27764E34" w14:textId="77777777">
      <w:pPr>
        <w:autoSpaceDE w:val="0"/>
        <w:autoSpaceDN w:val="0"/>
        <w:adjustRightInd w:val="0"/>
        <w:jc w:val="center"/>
        <w:rPr>
          <w:b/>
          <w:bCs/>
          <w:sz w:val="28"/>
          <w:szCs w:val="28"/>
        </w:rPr>
      </w:pPr>
      <w:r w:rsidRPr="003A733E">
        <w:rPr>
          <w:b/>
          <w:bCs/>
          <w:sz w:val="28"/>
          <w:szCs w:val="28"/>
        </w:rPr>
        <w:t>ORDER OF THE IMMIGRATION JUDGE</w:t>
      </w:r>
    </w:p>
    <w:p w:rsidR="00442A89" w:rsidP="00442A89" w:rsidRDefault="00442A89" w14:paraId="00A2E215" w14:textId="77777777">
      <w:pPr>
        <w:autoSpaceDE w:val="0"/>
        <w:autoSpaceDN w:val="0"/>
        <w:adjustRightInd w:val="0"/>
      </w:pPr>
    </w:p>
    <w:p w:rsidRPr="003A733E" w:rsidR="00442A89" w:rsidP="00442A89" w:rsidRDefault="00442A89" w14:paraId="03C7F428" w14:textId="6B0F5900">
      <w:pPr>
        <w:autoSpaceDE w:val="0"/>
        <w:autoSpaceDN w:val="0"/>
        <w:adjustRightInd w:val="0"/>
      </w:pPr>
      <w:r w:rsidRPr="003A733E">
        <w:t xml:space="preserve">Upon consideration of </w:t>
      </w:r>
      <w:r>
        <w:t xml:space="preserve">respondent’s Motion to </w:t>
      </w:r>
      <w:r w:rsidR="001C59CB">
        <w:t xml:space="preserve">Continue </w:t>
      </w:r>
      <w:r>
        <w:t xml:space="preserve">Respondent’s Case </w:t>
      </w:r>
      <w:r w:rsidR="001C59CB">
        <w:t xml:space="preserve">to the </w:t>
      </w:r>
      <w:r>
        <w:t>Court’s Status Docket,</w:t>
      </w:r>
      <w:r w:rsidRPr="003A733E">
        <w:t xml:space="preserve"> it is HEREBY ORDERED</w:t>
      </w:r>
      <w:r>
        <w:t xml:space="preserve"> that the motion be</w:t>
      </w:r>
      <w:r w:rsidRPr="003A733E">
        <w:rPr>
          <w:rFonts w:ascii="WP-IconicSymbolsA" w:hAnsi="WP-IconicSymbolsA" w:cs="WP-IconicSymbolsA"/>
        </w:rPr>
        <w:t xml:space="preserve"> </w:t>
      </w:r>
      <w:r>
        <w:rPr>
          <w:rFonts w:ascii="Symbol" w:hAnsi="Symbol" w:eastAsia="Symbol" w:cs="Symbol"/>
        </w:rPr>
        <w:t>ÿ</w:t>
      </w:r>
      <w:r w:rsidRPr="003A733E">
        <w:rPr>
          <w:b/>
          <w:bCs/>
        </w:rPr>
        <w:t xml:space="preserve">GRANTED </w:t>
      </w:r>
      <w:r>
        <w:rPr>
          <w:rFonts w:ascii="Symbol" w:hAnsi="Symbol" w:eastAsia="Symbol" w:cs="Symbol"/>
        </w:rPr>
        <w:t>ÿ</w:t>
      </w:r>
      <w:r w:rsidRPr="003A733E">
        <w:rPr>
          <w:rFonts w:ascii="WP-IconicSymbolsA" w:hAnsi="WP-IconicSymbolsA" w:cs="WP-IconicSymbolsA"/>
        </w:rPr>
        <w:t xml:space="preserve"> </w:t>
      </w:r>
      <w:r w:rsidRPr="003A733E">
        <w:rPr>
          <w:b/>
          <w:bCs/>
        </w:rPr>
        <w:t xml:space="preserve">DENIED </w:t>
      </w:r>
      <w:r w:rsidRPr="003A733E">
        <w:t>because:</w:t>
      </w:r>
    </w:p>
    <w:p w:rsidR="00442A89" w:rsidP="00442A89" w:rsidRDefault="00442A89" w14:paraId="28EE62AC" w14:textId="77777777">
      <w:pPr>
        <w:autoSpaceDE w:val="0"/>
        <w:autoSpaceDN w:val="0"/>
        <w:adjustRightInd w:val="0"/>
        <w:rPr>
          <w:rFonts w:ascii="WP-IconicSymbolsA" w:hAnsi="WP-IconicSymbolsA" w:cs="WP-IconicSymbolsA"/>
        </w:rPr>
      </w:pPr>
    </w:p>
    <w:p w:rsidRPr="003A733E" w:rsidR="00442A89" w:rsidP="00442A89" w:rsidRDefault="00442A89" w14:paraId="5C4C320A" w14:textId="77777777">
      <w:pPr>
        <w:autoSpaceDE w:val="0"/>
        <w:autoSpaceDN w:val="0"/>
        <w:adjustRightInd w:val="0"/>
        <w:rPr>
          <w:rFonts w:ascii="WP-IconicSymbolsA" w:hAnsi="WP-IconicSymbolsA" w:cs="WP-IconicSymbolsA"/>
        </w:rPr>
      </w:pPr>
      <w:r>
        <w:rPr>
          <w:rFonts w:ascii="Symbol" w:hAnsi="Symbol" w:eastAsia="Symbol" w:cs="Symbol"/>
        </w:rPr>
        <w:t>ÿ</w:t>
      </w:r>
      <w:r w:rsidRPr="003A733E">
        <w:rPr>
          <w:rFonts w:ascii="WP-IconicSymbolsA" w:hAnsi="WP-IconicSymbolsA" w:cs="WP-IconicSymbolsA"/>
        </w:rPr>
        <w:t xml:space="preserve"> </w:t>
      </w:r>
      <w:r w:rsidRPr="003A733E">
        <w:t>DHS does not oppose the motion.</w:t>
      </w:r>
    </w:p>
    <w:p w:rsidRPr="003A733E" w:rsidR="00442A89" w:rsidP="00442A89" w:rsidRDefault="00442A89" w14:paraId="7228841B" w14:textId="77777777">
      <w:pPr>
        <w:autoSpaceDE w:val="0"/>
        <w:autoSpaceDN w:val="0"/>
        <w:adjustRightInd w:val="0"/>
      </w:pPr>
      <w:r>
        <w:rPr>
          <w:rFonts w:ascii="Symbol" w:hAnsi="Symbol" w:eastAsia="Symbol" w:cs="Symbol"/>
        </w:rPr>
        <w:t>ÿ</w:t>
      </w:r>
      <w:r w:rsidRPr="003A733E">
        <w:rPr>
          <w:rFonts w:ascii="WP-IconicSymbolsA" w:hAnsi="WP-IconicSymbolsA" w:cs="WP-IconicSymbolsA"/>
        </w:rPr>
        <w:t xml:space="preserve"> </w:t>
      </w:r>
      <w:r w:rsidRPr="003A733E">
        <w:t>The respondent does not oppose the motion.</w:t>
      </w:r>
    </w:p>
    <w:p w:rsidRPr="003A733E" w:rsidR="00442A89" w:rsidP="00442A89" w:rsidRDefault="00442A89" w14:paraId="1760F97F" w14:textId="77777777">
      <w:pPr>
        <w:autoSpaceDE w:val="0"/>
        <w:autoSpaceDN w:val="0"/>
        <w:adjustRightInd w:val="0"/>
      </w:pPr>
      <w:r>
        <w:rPr>
          <w:rFonts w:ascii="Symbol" w:hAnsi="Symbol" w:eastAsia="Symbol" w:cs="Symbol"/>
        </w:rPr>
        <w:t>ÿ</w:t>
      </w:r>
      <w:r w:rsidRPr="003A733E">
        <w:t>A response to the motion has not been filed with the court.</w:t>
      </w:r>
    </w:p>
    <w:p w:rsidRPr="003A733E" w:rsidR="00442A89" w:rsidP="00442A89" w:rsidRDefault="00442A89" w14:paraId="7E503002" w14:textId="77777777">
      <w:pPr>
        <w:autoSpaceDE w:val="0"/>
        <w:autoSpaceDN w:val="0"/>
        <w:adjustRightInd w:val="0"/>
      </w:pPr>
      <w:r>
        <w:rPr>
          <w:rFonts w:ascii="Symbol" w:hAnsi="Symbol" w:eastAsia="Symbol" w:cs="Symbol"/>
        </w:rPr>
        <w:t>ÿ</w:t>
      </w:r>
      <w:r w:rsidRPr="003A733E">
        <w:rPr>
          <w:rFonts w:ascii="WP-IconicSymbolsA" w:hAnsi="WP-IconicSymbolsA" w:cs="WP-IconicSymbolsA"/>
        </w:rPr>
        <w:t xml:space="preserve"> </w:t>
      </w:r>
      <w:r w:rsidRPr="003A733E">
        <w:t>Good cause has been established for the motion.</w:t>
      </w:r>
    </w:p>
    <w:p w:rsidRPr="003A733E" w:rsidR="00442A89" w:rsidP="00442A89" w:rsidRDefault="00442A89" w14:paraId="654EC9BD" w14:textId="77777777">
      <w:pPr>
        <w:autoSpaceDE w:val="0"/>
        <w:autoSpaceDN w:val="0"/>
        <w:adjustRightInd w:val="0"/>
      </w:pPr>
      <w:r>
        <w:rPr>
          <w:rFonts w:ascii="Symbol" w:hAnsi="Symbol" w:eastAsia="Symbol" w:cs="Symbol"/>
        </w:rPr>
        <w:t>ÿ</w:t>
      </w:r>
      <w:r w:rsidRPr="003A733E">
        <w:rPr>
          <w:rFonts w:ascii="WP-IconicSymbolsA" w:hAnsi="WP-IconicSymbolsA" w:cs="WP-IconicSymbolsA"/>
        </w:rPr>
        <w:t xml:space="preserve"> </w:t>
      </w:r>
      <w:r w:rsidRPr="003A733E">
        <w:t>The court agrees with the reasons stated in the opposition to the motion.</w:t>
      </w:r>
    </w:p>
    <w:p w:rsidRPr="003A733E" w:rsidR="00442A89" w:rsidP="00442A89" w:rsidRDefault="00442A89" w14:paraId="1A9E522C" w14:textId="77777777">
      <w:pPr>
        <w:autoSpaceDE w:val="0"/>
        <w:autoSpaceDN w:val="0"/>
        <w:adjustRightInd w:val="0"/>
      </w:pPr>
      <w:r>
        <w:rPr>
          <w:rFonts w:ascii="Symbol" w:hAnsi="Symbol" w:eastAsia="Symbol" w:cs="Symbol"/>
        </w:rPr>
        <w:t>ÿ</w:t>
      </w:r>
      <w:r>
        <w:rPr>
          <w:rFonts w:ascii="WP-IconicSymbolsA" w:hAnsi="WP-IconicSymbolsA" w:cs="WP-IconicSymbolsA"/>
        </w:rPr>
        <w:t xml:space="preserve"> </w:t>
      </w:r>
      <w:r w:rsidRPr="003A733E">
        <w:t>The motion is untimely per ______________________.</w:t>
      </w:r>
    </w:p>
    <w:p w:rsidRPr="003A733E" w:rsidR="00442A89" w:rsidP="00442A89" w:rsidRDefault="00442A89" w14:paraId="46C314C9" w14:textId="77777777">
      <w:pPr>
        <w:autoSpaceDE w:val="0"/>
        <w:autoSpaceDN w:val="0"/>
        <w:adjustRightInd w:val="0"/>
      </w:pPr>
      <w:r>
        <w:rPr>
          <w:rFonts w:ascii="Symbol" w:hAnsi="Symbol" w:eastAsia="Symbol" w:cs="Symbol"/>
        </w:rPr>
        <w:t>ÿ</w:t>
      </w:r>
      <w:r w:rsidRPr="003A733E">
        <w:rPr>
          <w:rFonts w:ascii="WP-IconicSymbolsA" w:hAnsi="WP-IconicSymbolsA" w:cs="WP-IconicSymbolsA"/>
        </w:rPr>
        <w:t xml:space="preserve"> </w:t>
      </w:r>
      <w:r w:rsidRPr="003A733E">
        <w:t>Other:</w:t>
      </w:r>
      <w:r>
        <w:t xml:space="preserve"> _______________________________________________________________.</w:t>
      </w:r>
    </w:p>
    <w:p w:rsidR="00442A89" w:rsidP="00442A89" w:rsidRDefault="00442A89" w14:paraId="450142B4" w14:textId="77777777">
      <w:pPr>
        <w:autoSpaceDE w:val="0"/>
        <w:autoSpaceDN w:val="0"/>
        <w:adjustRightInd w:val="0"/>
      </w:pPr>
    </w:p>
    <w:p w:rsidR="00442A89" w:rsidP="00442A89" w:rsidRDefault="00442A89" w14:paraId="5C68CB81" w14:textId="77777777">
      <w:pPr>
        <w:autoSpaceDE w:val="0"/>
        <w:autoSpaceDN w:val="0"/>
        <w:adjustRightInd w:val="0"/>
      </w:pPr>
    </w:p>
    <w:p w:rsidRPr="003A733E" w:rsidR="00442A89" w:rsidP="00442A89" w:rsidRDefault="00442A89" w14:paraId="3B540515" w14:textId="77777777">
      <w:pPr>
        <w:autoSpaceDE w:val="0"/>
        <w:autoSpaceDN w:val="0"/>
        <w:adjustRightInd w:val="0"/>
      </w:pPr>
      <w:r w:rsidRPr="003A733E">
        <w:t>Deadlines:</w:t>
      </w:r>
    </w:p>
    <w:p w:rsidRPr="003A733E" w:rsidR="00442A89" w:rsidP="00442A89" w:rsidRDefault="00442A89" w14:paraId="2153BBB7" w14:textId="77777777">
      <w:pPr>
        <w:autoSpaceDE w:val="0"/>
        <w:autoSpaceDN w:val="0"/>
        <w:adjustRightInd w:val="0"/>
      </w:pPr>
      <w:r>
        <w:rPr>
          <w:rFonts w:ascii="Symbol" w:hAnsi="Symbol" w:eastAsia="Symbol" w:cs="Symbol"/>
        </w:rPr>
        <w:t>ÿ</w:t>
      </w:r>
      <w:r w:rsidRPr="003A733E">
        <w:rPr>
          <w:rFonts w:ascii="WP-IconicSymbolsA" w:hAnsi="WP-IconicSymbolsA" w:cs="WP-IconicSymbolsA"/>
        </w:rPr>
        <w:t xml:space="preserve"> </w:t>
      </w:r>
      <w:r w:rsidRPr="003A733E">
        <w:t>The application(s) for relief must be filed by ________________________________.</w:t>
      </w:r>
    </w:p>
    <w:p w:rsidRPr="003A733E" w:rsidR="00442A89" w:rsidP="00442A89" w:rsidRDefault="00442A89" w14:paraId="24552117" w14:textId="77777777">
      <w:pPr>
        <w:autoSpaceDE w:val="0"/>
        <w:autoSpaceDN w:val="0"/>
        <w:adjustRightInd w:val="0"/>
      </w:pPr>
      <w:r>
        <w:rPr>
          <w:rFonts w:ascii="Symbol" w:hAnsi="Symbol" w:eastAsia="Symbol" w:cs="Symbol"/>
        </w:rPr>
        <w:t>ÿ</w:t>
      </w:r>
      <w:r>
        <w:rPr>
          <w:rFonts w:ascii="WP-IconicSymbolsA" w:hAnsi="WP-IconicSymbolsA" w:cs="WP-IconicSymbolsA"/>
        </w:rPr>
        <w:t xml:space="preserve"> </w:t>
      </w:r>
      <w:r w:rsidRPr="003A733E">
        <w:t>The respondent must comply with DHS biometrics instructions by _______________.</w:t>
      </w:r>
    </w:p>
    <w:p w:rsidR="00442A89" w:rsidP="00442A89" w:rsidRDefault="00442A89" w14:paraId="70E33F60" w14:textId="77777777">
      <w:pPr>
        <w:autoSpaceDE w:val="0"/>
        <w:autoSpaceDN w:val="0"/>
        <w:adjustRightInd w:val="0"/>
        <w:rPr>
          <w:b/>
          <w:bCs/>
        </w:rPr>
      </w:pPr>
    </w:p>
    <w:p w:rsidR="00442A89" w:rsidP="00442A89" w:rsidRDefault="00442A89" w14:paraId="590345C7" w14:textId="77777777">
      <w:pPr>
        <w:autoSpaceDE w:val="0"/>
        <w:autoSpaceDN w:val="0"/>
        <w:adjustRightInd w:val="0"/>
        <w:rPr>
          <w:b/>
          <w:bCs/>
        </w:rPr>
      </w:pPr>
    </w:p>
    <w:p w:rsidR="00442A89" w:rsidP="00442A89" w:rsidRDefault="00442A89" w14:paraId="6D98BF87" w14:textId="77777777">
      <w:pPr>
        <w:autoSpaceDE w:val="0"/>
        <w:autoSpaceDN w:val="0"/>
        <w:adjustRightInd w:val="0"/>
        <w:rPr>
          <w:b/>
          <w:bCs/>
        </w:rPr>
      </w:pPr>
    </w:p>
    <w:p w:rsidR="00442A89" w:rsidP="00442A89" w:rsidRDefault="00442A89" w14:paraId="17F88EE3" w14:textId="77777777">
      <w:pPr>
        <w:autoSpaceDE w:val="0"/>
        <w:autoSpaceDN w:val="0"/>
        <w:adjustRightInd w:val="0"/>
        <w:rPr>
          <w:b/>
          <w:bCs/>
        </w:rPr>
      </w:pPr>
    </w:p>
    <w:p w:rsidRPr="003A733E" w:rsidR="00442A89" w:rsidP="00442A89" w:rsidRDefault="00442A89" w14:paraId="358E6339" w14:textId="77777777">
      <w:pPr>
        <w:autoSpaceDE w:val="0"/>
        <w:autoSpaceDN w:val="0"/>
        <w:adjustRightInd w:val="0"/>
        <w:rPr>
          <w:b/>
          <w:bCs/>
        </w:rPr>
      </w:pPr>
      <w:r w:rsidRPr="003A733E">
        <w:rPr>
          <w:b/>
          <w:bCs/>
        </w:rPr>
        <w:t xml:space="preserve">____________________________ </w:t>
      </w:r>
      <w:r>
        <w:rPr>
          <w:b/>
          <w:bCs/>
        </w:rPr>
        <w:tab/>
      </w:r>
      <w:r>
        <w:rPr>
          <w:b/>
          <w:bCs/>
        </w:rPr>
        <w:tab/>
      </w:r>
      <w:r w:rsidRPr="003A733E">
        <w:rPr>
          <w:b/>
          <w:bCs/>
        </w:rPr>
        <w:t>____________________________________</w:t>
      </w:r>
    </w:p>
    <w:p w:rsidRPr="003A733E" w:rsidR="00442A89" w:rsidP="00442A89" w:rsidRDefault="00442A89" w14:paraId="3281437F" w14:textId="77777777">
      <w:pPr>
        <w:autoSpaceDE w:val="0"/>
        <w:autoSpaceDN w:val="0"/>
        <w:adjustRightInd w:val="0"/>
      </w:pPr>
      <w:r w:rsidRPr="003A733E">
        <w:t xml:space="preserve">Date </w:t>
      </w:r>
      <w:r w:rsidR="007679B1">
        <w:tab/>
      </w:r>
      <w:r w:rsidR="007679B1">
        <w:tab/>
      </w:r>
      <w:r w:rsidR="007679B1">
        <w:tab/>
      </w:r>
      <w:r w:rsidR="007679B1">
        <w:tab/>
      </w:r>
      <w:r w:rsidR="007679B1">
        <w:tab/>
      </w:r>
      <w:r w:rsidR="007679B1">
        <w:tab/>
      </w:r>
      <w:r w:rsidRPr="003A733E" w:rsidR="007679B1">
        <w:t>Immigration Judge</w:t>
      </w:r>
    </w:p>
    <w:p w:rsidR="00442A89" w:rsidP="00442A89" w:rsidRDefault="00442A89" w14:paraId="2407250C" w14:textId="77777777">
      <w:pPr>
        <w:autoSpaceDE w:val="0"/>
        <w:autoSpaceDN w:val="0"/>
        <w:adjustRightInd w:val="0"/>
        <w:rPr>
          <w:b/>
          <w:bCs/>
        </w:rPr>
      </w:pPr>
    </w:p>
    <w:p w:rsidR="00442A89" w:rsidP="00442A89" w:rsidRDefault="00442A89" w14:paraId="412502E5" w14:textId="77777777">
      <w:pPr>
        <w:autoSpaceDE w:val="0"/>
        <w:autoSpaceDN w:val="0"/>
        <w:adjustRightInd w:val="0"/>
        <w:rPr>
          <w:b/>
          <w:bCs/>
        </w:rPr>
      </w:pPr>
    </w:p>
    <w:p w:rsidR="00442A89" w:rsidP="00442A89" w:rsidRDefault="00442A89" w14:paraId="43ECD43F" w14:textId="77777777">
      <w:pPr>
        <w:autoSpaceDE w:val="0"/>
        <w:autoSpaceDN w:val="0"/>
        <w:adjustRightInd w:val="0"/>
        <w:rPr>
          <w:b/>
          <w:bCs/>
        </w:rPr>
      </w:pPr>
    </w:p>
    <w:p w:rsidR="00442A89" w:rsidP="00442A89" w:rsidRDefault="00442A89" w14:paraId="6F97528B" w14:textId="77777777">
      <w:pPr>
        <w:autoSpaceDE w:val="0"/>
        <w:autoSpaceDN w:val="0"/>
        <w:adjustRightInd w:val="0"/>
        <w:rPr>
          <w:b/>
          <w:bCs/>
        </w:rPr>
      </w:pPr>
    </w:p>
    <w:p w:rsidR="007679B1" w:rsidP="00442A89" w:rsidRDefault="007679B1" w14:paraId="1B46A0A6" w14:textId="77777777">
      <w:pPr>
        <w:autoSpaceDE w:val="0"/>
        <w:autoSpaceDN w:val="0"/>
        <w:adjustRightInd w:val="0"/>
        <w:rPr>
          <w:b/>
          <w:bCs/>
        </w:rPr>
      </w:pPr>
    </w:p>
    <w:p w:rsidR="00442A89" w:rsidP="00442A89" w:rsidRDefault="00442A89" w14:paraId="7F8DC768" w14:textId="77777777">
      <w:pPr>
        <w:autoSpaceDE w:val="0"/>
        <w:autoSpaceDN w:val="0"/>
        <w:adjustRightInd w:val="0"/>
        <w:rPr>
          <w:b/>
          <w:bCs/>
        </w:rPr>
      </w:pPr>
      <w:r>
        <w:rPr>
          <w:b/>
          <w:bCs/>
        </w:rPr>
        <w:t>________________________________________________________________________</w:t>
      </w:r>
    </w:p>
    <w:p w:rsidR="00442A89" w:rsidP="00442A89" w:rsidRDefault="00442A89" w14:paraId="7D27EF71" w14:textId="77777777">
      <w:pPr>
        <w:autoSpaceDE w:val="0"/>
        <w:autoSpaceDN w:val="0"/>
        <w:adjustRightInd w:val="0"/>
        <w:rPr>
          <w:b/>
          <w:bCs/>
        </w:rPr>
      </w:pPr>
    </w:p>
    <w:p w:rsidRPr="003A733E" w:rsidR="00442A89" w:rsidP="00442A89" w:rsidRDefault="00442A89" w14:paraId="0019BC43" w14:textId="77777777">
      <w:pPr>
        <w:autoSpaceDE w:val="0"/>
        <w:autoSpaceDN w:val="0"/>
        <w:adjustRightInd w:val="0"/>
      </w:pPr>
      <w:r w:rsidRPr="003A733E">
        <w:t>Certificate of Service</w:t>
      </w:r>
    </w:p>
    <w:p w:rsidRPr="003A733E" w:rsidR="00442A89" w:rsidP="00442A89" w:rsidRDefault="00442A89" w14:paraId="765813B4" w14:textId="77777777">
      <w:pPr>
        <w:autoSpaceDE w:val="0"/>
        <w:autoSpaceDN w:val="0"/>
        <w:adjustRightInd w:val="0"/>
      </w:pPr>
      <w:r w:rsidRPr="003A733E">
        <w:t xml:space="preserve">This document was served by: </w:t>
      </w:r>
      <w:proofErr w:type="gramStart"/>
      <w:r w:rsidRPr="003A733E">
        <w:t>[ ]</w:t>
      </w:r>
      <w:proofErr w:type="gramEnd"/>
      <w:r w:rsidRPr="003A733E">
        <w:t xml:space="preserve"> Mail [ ] Personal Service</w:t>
      </w:r>
    </w:p>
    <w:p w:rsidRPr="003A733E" w:rsidR="00442A89" w:rsidP="00442A89" w:rsidRDefault="00442A89" w14:paraId="2BF8D788" w14:textId="77777777">
      <w:pPr>
        <w:autoSpaceDE w:val="0"/>
        <w:autoSpaceDN w:val="0"/>
        <w:adjustRightInd w:val="0"/>
      </w:pPr>
      <w:r w:rsidRPr="003A733E">
        <w:t xml:space="preserve">To: </w:t>
      </w:r>
      <w:proofErr w:type="gramStart"/>
      <w:r w:rsidRPr="003A733E">
        <w:t>[ ]</w:t>
      </w:r>
      <w:proofErr w:type="gramEnd"/>
      <w:r w:rsidRPr="003A733E">
        <w:t xml:space="preserve"> Alien [ ] Alien c/o Custodial Officer [ ] Alien’s Atty/Rep [ ] DHS</w:t>
      </w:r>
    </w:p>
    <w:p w:rsidRPr="007A144C" w:rsidR="00442A89" w:rsidP="00442A89" w:rsidRDefault="00442A89" w14:paraId="04713654" w14:textId="77777777">
      <w:pPr>
        <w:autoSpaceDE w:val="0"/>
        <w:autoSpaceDN w:val="0"/>
        <w:adjustRightInd w:val="0"/>
        <w:rPr>
          <w:rFonts w:ascii="Arial" w:hAnsi="Arial" w:cs="Arial"/>
        </w:rPr>
      </w:pPr>
      <w:r w:rsidRPr="003A733E">
        <w:t>Date: ________________________ By: Court Staff________________________</w:t>
      </w:r>
    </w:p>
    <w:p w:rsidR="003A6AB1" w:rsidRDefault="003A6AB1" w14:paraId="063DF7A8" w14:textId="77777777"/>
    <w:p w:rsidR="00BA6B02" w:rsidP="00BA6B02" w:rsidRDefault="00BA6B02" w14:paraId="125291EB" w14:textId="77777777">
      <w:pPr>
        <w:spacing w:after="200" w:line="276" w:lineRule="auto"/>
      </w:pPr>
    </w:p>
    <w:p w:rsidR="00BA6B02" w:rsidP="00BA6B02" w:rsidRDefault="00BA6B02" w14:paraId="04B4AC75" w14:textId="77777777">
      <w:pPr>
        <w:spacing w:after="200" w:line="276" w:lineRule="auto"/>
      </w:pPr>
    </w:p>
    <w:p w:rsidRPr="00240794" w:rsidR="003A6AB1" w:rsidP="00016B75" w:rsidRDefault="007235A2" w14:paraId="5945BB2F" w14:textId="3C9D7D9F">
      <w:pPr>
        <w:tabs>
          <w:tab w:val="right" w:pos="4410"/>
          <w:tab w:val="right" w:pos="9360"/>
        </w:tabs>
        <w:rPr>
          <w:b/>
        </w:rPr>
      </w:pPr>
      <w:r w:rsidRPr="007235A2">
        <w:rPr>
          <w:b/>
          <w:highlight w:val="yellow"/>
        </w:rPr>
        <w:t>NAME, A NUMBER</w:t>
      </w:r>
      <w:r w:rsidRPr="00442A89" w:rsidR="00016B75">
        <w:rPr>
          <w:b/>
        </w:rPr>
        <w:tab/>
      </w:r>
      <w:r w:rsidRPr="00240794" w:rsidR="003A6AB1">
        <w:rPr>
          <w:b/>
        </w:rPr>
        <w:tab/>
      </w:r>
      <w:r w:rsidRPr="00240794" w:rsidR="003A6AB1">
        <w:rPr>
          <w:b/>
        </w:rPr>
        <w:tab/>
      </w:r>
    </w:p>
    <w:p w:rsidR="003A6AB1" w:rsidP="003A6AB1" w:rsidRDefault="003A6AB1" w14:paraId="632AE299" w14:textId="77777777">
      <w:pPr>
        <w:rPr>
          <w:b/>
        </w:rPr>
      </w:pPr>
    </w:p>
    <w:p w:rsidR="003A6AB1" w:rsidP="003A6AB1" w:rsidRDefault="003A6AB1" w14:paraId="7F43F054" w14:textId="77777777">
      <w:pPr>
        <w:rPr>
          <w:b/>
        </w:rPr>
      </w:pPr>
    </w:p>
    <w:p w:rsidR="003A6AB1" w:rsidP="003A6AB1" w:rsidRDefault="003A6AB1" w14:paraId="6C67C42B" w14:textId="77777777">
      <w:pPr>
        <w:rPr>
          <w:b/>
        </w:rPr>
      </w:pPr>
    </w:p>
    <w:p w:rsidR="003A6AB1" w:rsidP="003A6AB1" w:rsidRDefault="003A6AB1" w14:paraId="63DD96FC" w14:textId="77777777"/>
    <w:p w:rsidR="003A6AB1" w:rsidP="003A6AB1" w:rsidRDefault="003A6AB1" w14:paraId="46F63B01" w14:textId="77777777"/>
    <w:p w:rsidR="003A6AB1" w:rsidP="003A6AB1" w:rsidRDefault="003A6AB1" w14:paraId="6F42800F" w14:textId="77777777">
      <w:pPr>
        <w:rPr>
          <w:b/>
        </w:rPr>
      </w:pPr>
    </w:p>
    <w:p w:rsidRPr="001926CD" w:rsidR="003A6AB1" w:rsidP="003A6AB1" w:rsidRDefault="003A6AB1" w14:paraId="6537B276" w14:textId="77777777">
      <w:pPr>
        <w:jc w:val="center"/>
        <w:rPr>
          <w:b/>
          <w:sz w:val="28"/>
          <w:szCs w:val="28"/>
        </w:rPr>
      </w:pPr>
      <w:r w:rsidRPr="001926CD">
        <w:rPr>
          <w:b/>
          <w:sz w:val="28"/>
          <w:szCs w:val="28"/>
        </w:rPr>
        <w:t>PROOF OF SERVICE</w:t>
      </w:r>
    </w:p>
    <w:p w:rsidR="003A6AB1" w:rsidP="003A6AB1" w:rsidRDefault="003A6AB1" w14:paraId="24C6522E" w14:textId="77777777"/>
    <w:p w:rsidR="003A6AB1" w:rsidP="003A6AB1" w:rsidRDefault="003A6AB1" w14:paraId="674B651B" w14:textId="77777777"/>
    <w:p w:rsidR="003A6AB1" w:rsidP="00016B75" w:rsidRDefault="003A6AB1" w14:paraId="5272B811" w14:textId="60769561">
      <w:r>
        <w:t xml:space="preserve">On _____________________ I, </w:t>
      </w:r>
      <w:r w:rsidR="007235A2">
        <w:t>____________________________</w:t>
      </w:r>
      <w:r>
        <w:t xml:space="preserve">, served a copy of this Motion </w:t>
      </w:r>
      <w:r w:rsidR="00016B75">
        <w:t xml:space="preserve">to </w:t>
      </w:r>
      <w:r w:rsidR="001C59CB">
        <w:t xml:space="preserve">Continue </w:t>
      </w:r>
      <w:r w:rsidR="00016B75">
        <w:t xml:space="preserve">Respondent’s Case </w:t>
      </w:r>
      <w:r w:rsidR="001C59CB">
        <w:t xml:space="preserve">to the </w:t>
      </w:r>
      <w:r w:rsidR="00016B75">
        <w:t>Court’s Status Docket</w:t>
      </w:r>
      <w:r>
        <w:t xml:space="preserve"> and any attached pages on</w:t>
      </w:r>
      <w:r w:rsidR="00016B75">
        <w:t xml:space="preserve"> the</w:t>
      </w:r>
      <w:r>
        <w:t xml:space="preserve"> </w:t>
      </w:r>
      <w:r w:rsidR="00016B75">
        <w:t xml:space="preserve">Office of the </w:t>
      </w:r>
      <w:r w:rsidRPr="00016B75" w:rsidR="00016B75">
        <w:t>Principal Legal Advisor at 1 Federal Drive, Suite 1800, Fort Snelling, MN 55111</w:t>
      </w:r>
      <w:r>
        <w:t xml:space="preserve">, by </w:t>
      </w:r>
      <w:r w:rsidR="00016B75">
        <w:t>hand delivery</w:t>
      </w:r>
      <w:r>
        <w:t xml:space="preserve">.  </w:t>
      </w:r>
    </w:p>
    <w:p w:rsidR="003A6AB1" w:rsidP="003A6AB1" w:rsidRDefault="003A6AB1" w14:paraId="160C364D" w14:textId="77777777"/>
    <w:p w:rsidR="003A6AB1" w:rsidP="003A6AB1" w:rsidRDefault="003A6AB1" w14:paraId="6D8BDE71" w14:textId="77777777">
      <w:r>
        <w:t>__________________________</w:t>
      </w:r>
      <w:r>
        <w:tab/>
      </w:r>
      <w:r>
        <w:tab/>
      </w:r>
      <w:r>
        <w:tab/>
      </w:r>
      <w:r>
        <w:t>_____________________</w:t>
      </w:r>
    </w:p>
    <w:p w:rsidRPr="001926CD" w:rsidR="003A6AB1" w:rsidP="003A6AB1" w:rsidRDefault="007235A2" w14:paraId="29E19747" w14:textId="188A1D25">
      <w:r>
        <w:t>Name</w:t>
      </w:r>
      <w:r w:rsidR="007D506E">
        <w:tab/>
      </w:r>
      <w:r w:rsidR="007D506E">
        <w:tab/>
      </w:r>
      <w:r w:rsidR="008B0748">
        <w:t xml:space="preserve"> </w:t>
      </w:r>
      <w:r w:rsidR="008B0748">
        <w:tab/>
      </w:r>
      <w:r w:rsidR="003A6AB1">
        <w:tab/>
      </w:r>
      <w:r w:rsidR="003A6AB1">
        <w:tab/>
      </w:r>
      <w:r w:rsidR="003A6AB1">
        <w:tab/>
      </w:r>
      <w:r w:rsidR="003A6AB1">
        <w:tab/>
      </w:r>
      <w:r w:rsidR="003A6AB1">
        <w:t xml:space="preserve">Date </w:t>
      </w:r>
    </w:p>
    <w:p w:rsidR="002A30DA" w:rsidRDefault="002A30DA" w14:paraId="4E754CF1" w14:textId="77777777">
      <w:bookmarkStart w:name="_GoBack" w:id="1"/>
      <w:bookmarkEnd w:id="1"/>
    </w:p>
    <w:sectPr w:rsidR="002A30DA">
      <w:footerReference w:type="even" r:id="rId7"/>
      <w:footerReference w:type="default" r:id="rId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10B" w:rsidRDefault="0059410B" w14:paraId="6EE13593" w14:textId="77777777">
      <w:r>
        <w:separator/>
      </w:r>
    </w:p>
  </w:endnote>
  <w:endnote w:type="continuationSeparator" w:id="0">
    <w:p w:rsidR="0059410B" w:rsidRDefault="0059410B" w14:paraId="0562D0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P-IconicSymbolsA">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968" w:rsidRDefault="002A30DA" w14:paraId="1F6F3BE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2968" w:rsidRDefault="00D613AA" w14:paraId="095A2D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968" w:rsidRDefault="002A30DA" w14:paraId="5A59304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FA5">
      <w:rPr>
        <w:rStyle w:val="PageNumber"/>
        <w:noProof/>
      </w:rPr>
      <w:t>4</w:t>
    </w:r>
    <w:r>
      <w:rPr>
        <w:rStyle w:val="PageNumber"/>
      </w:rPr>
      <w:fldChar w:fldCharType="end"/>
    </w:r>
  </w:p>
  <w:p w:rsidR="000E2968" w:rsidRDefault="00D613AA" w14:paraId="2A9F1C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10B" w:rsidRDefault="0059410B" w14:paraId="0515A4B4" w14:textId="77777777">
      <w:r>
        <w:separator/>
      </w:r>
    </w:p>
  </w:footnote>
  <w:footnote w:type="continuationSeparator" w:id="0">
    <w:p w:rsidR="0059410B" w:rsidRDefault="0059410B" w14:paraId="2EBBA722"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15"/>
    <w:rsid w:val="00016B75"/>
    <w:rsid w:val="00023A75"/>
    <w:rsid w:val="00030470"/>
    <w:rsid w:val="00047F47"/>
    <w:rsid w:val="00052FC4"/>
    <w:rsid w:val="00063F41"/>
    <w:rsid w:val="000841F8"/>
    <w:rsid w:val="000912CA"/>
    <w:rsid w:val="00097BA1"/>
    <w:rsid w:val="000A7D63"/>
    <w:rsid w:val="00110254"/>
    <w:rsid w:val="00152C70"/>
    <w:rsid w:val="001717F2"/>
    <w:rsid w:val="001C59CB"/>
    <w:rsid w:val="00240794"/>
    <w:rsid w:val="002A14C9"/>
    <w:rsid w:val="002A30DA"/>
    <w:rsid w:val="002B387C"/>
    <w:rsid w:val="002C708F"/>
    <w:rsid w:val="002D33F0"/>
    <w:rsid w:val="002F46B0"/>
    <w:rsid w:val="00356578"/>
    <w:rsid w:val="00371253"/>
    <w:rsid w:val="0037222B"/>
    <w:rsid w:val="003A6AB1"/>
    <w:rsid w:val="003E73B1"/>
    <w:rsid w:val="00442A89"/>
    <w:rsid w:val="004B0EFF"/>
    <w:rsid w:val="00554027"/>
    <w:rsid w:val="005655EC"/>
    <w:rsid w:val="0059410B"/>
    <w:rsid w:val="00595F1A"/>
    <w:rsid w:val="005E0365"/>
    <w:rsid w:val="005E315D"/>
    <w:rsid w:val="005F7AEF"/>
    <w:rsid w:val="006507FA"/>
    <w:rsid w:val="00717C9E"/>
    <w:rsid w:val="00721FA5"/>
    <w:rsid w:val="007235A2"/>
    <w:rsid w:val="00735AF1"/>
    <w:rsid w:val="007679B1"/>
    <w:rsid w:val="00786B10"/>
    <w:rsid w:val="00791DC7"/>
    <w:rsid w:val="007D506E"/>
    <w:rsid w:val="00833112"/>
    <w:rsid w:val="00873850"/>
    <w:rsid w:val="008B0130"/>
    <w:rsid w:val="008B0748"/>
    <w:rsid w:val="008C51CF"/>
    <w:rsid w:val="009208DF"/>
    <w:rsid w:val="00924499"/>
    <w:rsid w:val="00941DC9"/>
    <w:rsid w:val="00981D56"/>
    <w:rsid w:val="00A3275B"/>
    <w:rsid w:val="00AA4C78"/>
    <w:rsid w:val="00AC7BFA"/>
    <w:rsid w:val="00AF25AB"/>
    <w:rsid w:val="00B1436E"/>
    <w:rsid w:val="00B208EF"/>
    <w:rsid w:val="00B31EB0"/>
    <w:rsid w:val="00BA6B02"/>
    <w:rsid w:val="00BB7FFA"/>
    <w:rsid w:val="00BD5CEC"/>
    <w:rsid w:val="00BD6F67"/>
    <w:rsid w:val="00BE1A78"/>
    <w:rsid w:val="00C3188F"/>
    <w:rsid w:val="00C35549"/>
    <w:rsid w:val="00C81038"/>
    <w:rsid w:val="00CA0368"/>
    <w:rsid w:val="00CA5FC0"/>
    <w:rsid w:val="00CF4560"/>
    <w:rsid w:val="00D167B6"/>
    <w:rsid w:val="00D36115"/>
    <w:rsid w:val="00D41562"/>
    <w:rsid w:val="00D613AA"/>
    <w:rsid w:val="00D8597D"/>
    <w:rsid w:val="00DA29E9"/>
    <w:rsid w:val="00DA77D1"/>
    <w:rsid w:val="00E00171"/>
    <w:rsid w:val="00E10CEF"/>
    <w:rsid w:val="00E66DFC"/>
    <w:rsid w:val="00ED0E92"/>
    <w:rsid w:val="00EF2A61"/>
    <w:rsid w:val="00EF3631"/>
    <w:rsid w:val="00F02D74"/>
    <w:rsid w:val="00F333E1"/>
    <w:rsid w:val="00F82E4E"/>
    <w:rsid w:val="00FF527B"/>
    <w:rsid w:val="056C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99F6"/>
  <w15:docId w15:val="{81574F9C-3639-4BF2-8A5F-B13F3BAE70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D36115"/>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D36115"/>
    <w:pPr>
      <w:jc w:val="center"/>
    </w:pPr>
    <w:rPr>
      <w:b/>
      <w:bCs/>
    </w:rPr>
  </w:style>
  <w:style w:type="character" w:styleId="TitleChar" w:customStyle="1">
    <w:name w:val="Title Char"/>
    <w:basedOn w:val="DefaultParagraphFont"/>
    <w:link w:val="Title"/>
    <w:rsid w:val="00D36115"/>
    <w:rPr>
      <w:rFonts w:ascii="Times New Roman" w:hAnsi="Times New Roman" w:eastAsia="Times New Roman" w:cs="Times New Roman"/>
      <w:b/>
      <w:bCs/>
      <w:sz w:val="24"/>
      <w:szCs w:val="24"/>
    </w:rPr>
  </w:style>
  <w:style w:type="paragraph" w:styleId="Footer">
    <w:name w:val="footer"/>
    <w:basedOn w:val="Normal"/>
    <w:link w:val="FooterChar"/>
    <w:rsid w:val="00D36115"/>
    <w:pPr>
      <w:tabs>
        <w:tab w:val="center" w:pos="4320"/>
        <w:tab w:val="right" w:pos="8640"/>
      </w:tabs>
    </w:pPr>
  </w:style>
  <w:style w:type="character" w:styleId="FooterChar" w:customStyle="1">
    <w:name w:val="Footer Char"/>
    <w:basedOn w:val="DefaultParagraphFont"/>
    <w:link w:val="Footer"/>
    <w:rsid w:val="00D36115"/>
    <w:rPr>
      <w:rFonts w:ascii="Times New Roman" w:hAnsi="Times New Roman" w:eastAsia="Times New Roman" w:cs="Times New Roman"/>
      <w:sz w:val="24"/>
      <w:szCs w:val="24"/>
    </w:rPr>
  </w:style>
  <w:style w:type="character" w:styleId="PageNumber">
    <w:name w:val="page number"/>
    <w:basedOn w:val="DefaultParagraphFont"/>
    <w:rsid w:val="00D36115"/>
  </w:style>
  <w:style w:type="paragraph" w:styleId="BalloonText">
    <w:name w:val="Balloon Text"/>
    <w:basedOn w:val="Normal"/>
    <w:link w:val="BalloonTextChar"/>
    <w:uiPriority w:val="99"/>
    <w:semiHidden/>
    <w:unhideWhenUsed/>
    <w:rsid w:val="00AA4C78"/>
    <w:rPr>
      <w:rFonts w:ascii="Tahoma" w:hAnsi="Tahoma" w:cs="Tahoma"/>
      <w:sz w:val="16"/>
      <w:szCs w:val="16"/>
    </w:rPr>
  </w:style>
  <w:style w:type="character" w:styleId="BalloonTextChar" w:customStyle="1">
    <w:name w:val="Balloon Text Char"/>
    <w:basedOn w:val="DefaultParagraphFont"/>
    <w:link w:val="BalloonText"/>
    <w:uiPriority w:val="99"/>
    <w:semiHidden/>
    <w:rsid w:val="00AA4C78"/>
    <w:rPr>
      <w:rFonts w:ascii="Tahoma" w:hAnsi="Tahoma" w:eastAsia="Times New Roman" w:cs="Tahoma"/>
      <w:sz w:val="16"/>
      <w:szCs w:val="16"/>
    </w:rPr>
  </w:style>
  <w:style w:type="character" w:styleId="CommentReference">
    <w:name w:val="annotation reference"/>
    <w:basedOn w:val="DefaultParagraphFont"/>
    <w:uiPriority w:val="99"/>
    <w:semiHidden/>
    <w:unhideWhenUsed/>
    <w:rsid w:val="00AA4C78"/>
    <w:rPr>
      <w:sz w:val="16"/>
      <w:szCs w:val="16"/>
    </w:rPr>
  </w:style>
  <w:style w:type="paragraph" w:styleId="CommentText">
    <w:name w:val="annotation text"/>
    <w:basedOn w:val="Normal"/>
    <w:link w:val="CommentTextChar"/>
    <w:uiPriority w:val="99"/>
    <w:semiHidden/>
    <w:unhideWhenUsed/>
    <w:rsid w:val="00AA4C78"/>
    <w:rPr>
      <w:sz w:val="20"/>
      <w:szCs w:val="20"/>
    </w:rPr>
  </w:style>
  <w:style w:type="character" w:styleId="CommentTextChar" w:customStyle="1">
    <w:name w:val="Comment Text Char"/>
    <w:basedOn w:val="DefaultParagraphFont"/>
    <w:link w:val="CommentText"/>
    <w:uiPriority w:val="99"/>
    <w:semiHidden/>
    <w:rsid w:val="00AA4C78"/>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C78"/>
    <w:rPr>
      <w:b/>
      <w:bCs/>
    </w:rPr>
  </w:style>
  <w:style w:type="character" w:styleId="CommentSubjectChar" w:customStyle="1">
    <w:name w:val="Comment Subject Char"/>
    <w:basedOn w:val="CommentTextChar"/>
    <w:link w:val="CommentSubject"/>
    <w:uiPriority w:val="99"/>
    <w:semiHidden/>
    <w:rsid w:val="00AA4C78"/>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3" ma:contentTypeDescription="Create a new document." ma:contentTypeScope="" ma:versionID="e6d67e83d33750d7a296824923f82972">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e07ae302d919cea7c05613097ca728b4"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ed25f54-c737-4842-840d-8f149c7a5f19">
      <UserInfo>
        <DisplayName>Alison Griffith</DisplayName>
        <AccountId>55</AccountId>
        <AccountType/>
      </UserInfo>
    </SharedWithUsers>
  </documentManagement>
</p:properties>
</file>

<file path=customXml/itemProps1.xml><?xml version="1.0" encoding="utf-8"?>
<ds:datastoreItem xmlns:ds="http://schemas.openxmlformats.org/officeDocument/2006/customXml" ds:itemID="{304EDBF4-ED3C-482A-BA6A-D6C2494BFF41}">
  <ds:schemaRefs>
    <ds:schemaRef ds:uri="http://schemas.openxmlformats.org/officeDocument/2006/bibliography"/>
  </ds:schemaRefs>
</ds:datastoreItem>
</file>

<file path=customXml/itemProps2.xml><?xml version="1.0" encoding="utf-8"?>
<ds:datastoreItem xmlns:ds="http://schemas.openxmlformats.org/officeDocument/2006/customXml" ds:itemID="{4797B037-2E00-4248-B6F8-FBA25E084856}"/>
</file>

<file path=customXml/itemProps3.xml><?xml version="1.0" encoding="utf-8"?>
<ds:datastoreItem xmlns:ds="http://schemas.openxmlformats.org/officeDocument/2006/customXml" ds:itemID="{FC4FBF57-7FF5-4AAC-AA68-B177DA05841F}"/>
</file>

<file path=customXml/itemProps4.xml><?xml version="1.0" encoding="utf-8"?>
<ds:datastoreItem xmlns:ds="http://schemas.openxmlformats.org/officeDocument/2006/customXml" ds:itemID="{F7F6C66B-9DFD-48CE-AFCA-955EA4543A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Kailey Mrosak</dc:creator>
  <lastModifiedBy>The Advocates for Human Rights</lastModifiedBy>
  <revision>10</revision>
  <lastPrinted>2018-11-29T22:24:00.0000000Z</lastPrinted>
  <dcterms:created xsi:type="dcterms:W3CDTF">2019-09-05T21:15:00.0000000Z</dcterms:created>
  <dcterms:modified xsi:type="dcterms:W3CDTF">2023-10-05T17:01:19.1141973Z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21956800</vt:r8>
  </property>
</Properties>
</file>